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6DC08D"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</w:rPr>
        <w:t>残疾人福利性单位声明函</w:t>
      </w:r>
    </w:p>
    <w:p w14:paraId="472B0463">
      <w:pPr>
        <w:pStyle w:val="2"/>
        <w:autoSpaceDE w:val="0"/>
        <w:autoSpaceDN w:val="0"/>
        <w:spacing w:before="14" w:line="560" w:lineRule="exact"/>
        <w:ind w:right="415"/>
        <w:jc w:val="center"/>
        <w:rPr>
          <w:rFonts w:ascii="宋体" w:hAnsi="宋体" w:cs="宋体"/>
          <w:sz w:val="44"/>
          <w:szCs w:val="44"/>
        </w:rPr>
      </w:pPr>
    </w:p>
    <w:p w14:paraId="4ED27F5E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本单位郑重声明，根据《财政部 民政部 中国残疾人联合会关于促进残疾人就业政府采购政策的通知》（财库〔2017〕 141号）的规定，本单位为_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_（符合或不符合）条件的残疾人福利性单位，且本单位参加_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_单位的_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_项目采购活动提供本单位制造的货物（由本单位承担工程/提供服务），或者提供其他残疾人福利性单位制造的货物（不包括使用非残疾人福利性单位注册商标的货物）。</w:t>
      </w:r>
    </w:p>
    <w:p w14:paraId="0B15E65D">
      <w:pPr>
        <w:spacing w:line="56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本单位对上述声明的真实性负责。如有虚假，将依法承担相应责任。</w:t>
      </w:r>
    </w:p>
    <w:p w14:paraId="4C482CA5">
      <w:pPr>
        <w:spacing w:line="588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</w:p>
    <w:p w14:paraId="4D6B2EB3">
      <w:pPr>
        <w:spacing w:line="588" w:lineRule="exact"/>
        <w:ind w:firstLine="664" w:firstLineChars="200"/>
        <w:rPr>
          <w:rFonts w:ascii="仿宋_GB2312" w:eastAsia="仿宋_GB2312"/>
          <w:spacing w:val="6"/>
          <w:sz w:val="32"/>
          <w:szCs w:val="32"/>
        </w:rPr>
      </w:pPr>
    </w:p>
    <w:p w14:paraId="17E54779">
      <w:pPr>
        <w:shd w:val="clear" w:color="auto" w:fill="FFFFFF"/>
        <w:spacing w:line="560" w:lineRule="exact"/>
        <w:ind w:firstLine="5312" w:firstLineChars="1660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 xml:space="preserve">企业名称（盖章）： </w:t>
      </w:r>
      <w:r>
        <w:rPr>
          <w:rFonts w:ascii="仿宋_GB2312" w:hAnsi="仿宋" w:eastAsia="仿宋_GB2312" w:cs="Arial"/>
          <w:sz w:val="32"/>
          <w:szCs w:val="32"/>
        </w:rPr>
        <w:t xml:space="preserve"> </w:t>
      </w:r>
    </w:p>
    <w:p w14:paraId="3623038C">
      <w:pPr>
        <w:shd w:val="clear" w:color="auto" w:fill="FFFFFF"/>
        <w:spacing w:line="560" w:lineRule="exact"/>
        <w:ind w:firstLine="5280" w:firstLineChars="1650"/>
        <w:rPr>
          <w:rFonts w:ascii="仿宋_GB2312" w:hAnsi="仿宋" w:eastAsia="仿宋_GB2312" w:cs="Arial"/>
          <w:sz w:val="32"/>
          <w:szCs w:val="32"/>
        </w:rPr>
      </w:pPr>
      <w:r>
        <w:rPr>
          <w:rFonts w:hint="eastAsia" w:ascii="仿宋_GB2312" w:hAnsi="仿宋" w:eastAsia="仿宋_GB2312" w:cs="Arial"/>
          <w:sz w:val="32"/>
          <w:szCs w:val="32"/>
        </w:rPr>
        <w:t xml:space="preserve">日   期：  </w:t>
      </w:r>
    </w:p>
    <w:p w14:paraId="6A8699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EA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420" w:lineRule="auto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2026-03-19T00:35:56Z</dcterms:created>
  <dc:creator>Administrator</dc:creator>
  <cp:lastModifiedBy>胖不了</cp:lastModifiedBy>
  <dcterms:modified xsi:type="dcterms:W3CDTF">2026-03-19T00:36:12Z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eyJoZGlkIjoiMGEyYjY4NmU1OWJmYTY2YThiMTIzZTg0YzVhOTliZTUiLCJ1c2VySWQiOiI2NzI3NzUzMTkifQ==</vt:lpwstr>
  </property>
  <property fmtid="{D5CDD505-2E9C-101B-9397-08002B2CF9AE}" pid="4" name="ICV">
    <vt:lpwstr>42E19B82F1924FA7B14CA32F92D0E218_12</vt:lpwstr>
  </property>
</Properties>
</file>