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BFBFB">
    <v:background id="_x0000_s2049" fillcolor="#fbfbfb">
      <v:fill r:id="rId3" o:title="logo" recolor="t" type="tile"/>
    </v:background>
  </w:background>
  <w:body>
    <w:p w14:paraId="6B97D618" w14:textId="77777777" w:rsidR="009D3C65" w:rsidRDefault="009D3C65">
      <w:pPr>
        <w:tabs>
          <w:tab w:val="left" w:pos="955"/>
          <w:tab w:val="left" w:pos="1146"/>
        </w:tabs>
        <w:snapToGrid w:val="0"/>
        <w:spacing w:line="360" w:lineRule="auto"/>
        <w:ind w:firstLineChars="200" w:firstLine="420"/>
        <w:rPr>
          <w:rFonts w:ascii="宋体"/>
          <w:color w:val="000000"/>
        </w:rPr>
      </w:pPr>
    </w:p>
    <w:p w14:paraId="63699895" w14:textId="77777777" w:rsidR="009D3C65" w:rsidRDefault="009D3C65">
      <w:pPr>
        <w:spacing w:line="360" w:lineRule="auto"/>
        <w:jc w:val="center"/>
        <w:rPr>
          <w:rFonts w:ascii="宋体"/>
          <w:sz w:val="44"/>
          <w:szCs w:val="44"/>
        </w:rPr>
      </w:pPr>
    </w:p>
    <w:p w14:paraId="78FCBF69" w14:textId="77777777" w:rsidR="009D3C65" w:rsidRDefault="009D3C65">
      <w:pPr>
        <w:spacing w:line="360" w:lineRule="auto"/>
        <w:jc w:val="center"/>
        <w:rPr>
          <w:rFonts w:ascii="宋体"/>
          <w:sz w:val="44"/>
          <w:szCs w:val="44"/>
        </w:rPr>
      </w:pPr>
    </w:p>
    <w:p w14:paraId="1CAC5BAE" w14:textId="77777777" w:rsidR="009D3C65" w:rsidRDefault="009D3C65">
      <w:pPr>
        <w:spacing w:line="360" w:lineRule="auto"/>
        <w:jc w:val="center"/>
        <w:rPr>
          <w:rFonts w:ascii="宋体"/>
          <w:sz w:val="44"/>
          <w:szCs w:val="44"/>
        </w:rPr>
      </w:pPr>
    </w:p>
    <w:p w14:paraId="33940A16" w14:textId="77777777" w:rsidR="009D3C65" w:rsidRDefault="00000000">
      <w:pPr>
        <w:spacing w:line="360" w:lineRule="auto"/>
        <w:jc w:val="center"/>
        <w:rPr>
          <w:rFonts w:ascii="宋体"/>
          <w:sz w:val="44"/>
          <w:szCs w:val="44"/>
        </w:rPr>
      </w:pPr>
      <w:r>
        <w:rPr>
          <w:rFonts w:ascii="宋体" w:hAnsi="宋体" w:hint="eastAsia"/>
          <w:sz w:val="44"/>
          <w:szCs w:val="44"/>
        </w:rPr>
        <w:t>山东省政府采购合同</w:t>
      </w:r>
    </w:p>
    <w:p w14:paraId="47EC357B" w14:textId="77777777" w:rsidR="009D3C65" w:rsidRDefault="00000000">
      <w:pPr>
        <w:snapToGrid w:val="0"/>
        <w:spacing w:line="360" w:lineRule="auto"/>
        <w:jc w:val="center"/>
        <w:rPr>
          <w:rFonts w:ascii="宋体"/>
          <w:sz w:val="28"/>
          <w:szCs w:val="28"/>
        </w:rPr>
      </w:pPr>
      <w:r>
        <w:rPr>
          <w:rFonts w:ascii="宋体" w:hAnsi="宋体" w:hint="eastAsia"/>
          <w:sz w:val="28"/>
          <w:szCs w:val="28"/>
        </w:rPr>
        <w:t>（服务类）</w:t>
      </w:r>
    </w:p>
    <w:p w14:paraId="00300A1D" w14:textId="77777777" w:rsidR="009D3C65" w:rsidRDefault="009D3C65">
      <w:pPr>
        <w:snapToGrid w:val="0"/>
        <w:spacing w:line="360" w:lineRule="auto"/>
        <w:jc w:val="center"/>
        <w:rPr>
          <w:rFonts w:ascii="宋体"/>
          <w:sz w:val="28"/>
          <w:szCs w:val="28"/>
        </w:rPr>
      </w:pPr>
    </w:p>
    <w:p w14:paraId="763F2462" w14:textId="77777777" w:rsidR="009D3C65" w:rsidRDefault="009D3C65">
      <w:pPr>
        <w:snapToGrid w:val="0"/>
        <w:spacing w:line="360" w:lineRule="auto"/>
        <w:jc w:val="center"/>
        <w:rPr>
          <w:rFonts w:ascii="宋体"/>
          <w:sz w:val="28"/>
          <w:szCs w:val="28"/>
        </w:rPr>
      </w:pPr>
    </w:p>
    <w:p w14:paraId="47E8B908" w14:textId="77777777" w:rsidR="009D3C65" w:rsidRDefault="009D3C65">
      <w:pPr>
        <w:snapToGrid w:val="0"/>
        <w:spacing w:line="360" w:lineRule="auto"/>
        <w:jc w:val="center"/>
        <w:rPr>
          <w:rFonts w:ascii="宋体"/>
          <w:sz w:val="28"/>
          <w:szCs w:val="28"/>
        </w:rPr>
      </w:pPr>
    </w:p>
    <w:p w14:paraId="6B67B62A" w14:textId="3B7087FE" w:rsidR="009D3C65" w:rsidRPr="009B12A3" w:rsidRDefault="00000000">
      <w:pPr>
        <w:spacing w:line="360" w:lineRule="auto"/>
        <w:ind w:firstLineChars="200" w:firstLine="560"/>
        <w:rPr>
          <w:rFonts w:ascii="宋体" w:hAnsi="宋体" w:hint="eastAsia"/>
          <w:sz w:val="28"/>
          <w:szCs w:val="28"/>
        </w:rPr>
      </w:pPr>
      <w:r w:rsidRPr="009B12A3">
        <w:rPr>
          <w:rFonts w:ascii="宋体" w:hAnsi="宋体" w:hint="eastAsia"/>
          <w:sz w:val="28"/>
          <w:szCs w:val="28"/>
        </w:rPr>
        <w:t>项目名称</w:t>
      </w:r>
      <w:r w:rsidR="009B12A3">
        <w:rPr>
          <w:rFonts w:ascii="宋体" w:hAnsi="宋体" w:hint="eastAsia"/>
          <w:sz w:val="28"/>
          <w:szCs w:val="28"/>
        </w:rPr>
        <w:t>：</w:t>
      </w:r>
      <w:r w:rsidR="009B12A3" w:rsidRPr="009B12A3">
        <w:rPr>
          <w:rFonts w:ascii="宋体" w:hAnsi="宋体"/>
          <w:sz w:val="28"/>
          <w:szCs w:val="28"/>
          <w:u w:val="single"/>
        </w:rPr>
        <w:t>乳山市中医院微信公众号升级改造及AI智能导诊采购项目</w:t>
      </w:r>
    </w:p>
    <w:p w14:paraId="20B0D28E" w14:textId="0812270B" w:rsidR="009D3C65" w:rsidRPr="009B12A3" w:rsidRDefault="00000000">
      <w:pPr>
        <w:spacing w:line="360" w:lineRule="auto"/>
        <w:ind w:firstLineChars="200" w:firstLine="560"/>
        <w:rPr>
          <w:rFonts w:ascii="宋体" w:hAnsi="宋体" w:hint="eastAsia"/>
          <w:sz w:val="28"/>
          <w:szCs w:val="28"/>
          <w:u w:val="single"/>
        </w:rPr>
      </w:pPr>
      <w:r w:rsidRPr="009B12A3">
        <w:rPr>
          <w:rFonts w:ascii="宋体" w:hAnsi="宋体" w:hint="eastAsia"/>
          <w:sz w:val="28"/>
          <w:szCs w:val="28"/>
        </w:rPr>
        <w:t>合同编号</w:t>
      </w:r>
      <w:bookmarkStart w:id="0" w:name="contractCode"/>
      <w:r w:rsidR="009B12A3">
        <w:rPr>
          <w:rFonts w:ascii="宋体" w:hAnsi="宋体" w:hint="eastAsia"/>
          <w:sz w:val="28"/>
          <w:szCs w:val="28"/>
        </w:rPr>
        <w:t>：</w:t>
      </w:r>
      <w:r w:rsidR="009B12A3" w:rsidRPr="009B12A3">
        <w:rPr>
          <w:rFonts w:ascii="宋体" w:hAnsi="宋体"/>
          <w:sz w:val="28"/>
          <w:szCs w:val="28"/>
          <w:u w:val="single"/>
        </w:rPr>
        <w:t>SDGP371083000202602000028</w:t>
      </w:r>
      <w:r w:rsidR="009B12A3" w:rsidRPr="009B12A3">
        <w:rPr>
          <w:rFonts w:ascii="宋体" w:hAnsi="宋体" w:hint="eastAsia"/>
          <w:sz w:val="28"/>
          <w:szCs w:val="28"/>
          <w:u w:val="single"/>
        </w:rPr>
        <w:t>A</w:t>
      </w:r>
      <w:r w:rsidR="009B12A3" w:rsidRPr="009B12A3">
        <w:rPr>
          <w:rFonts w:ascii="宋体" w:hAnsi="宋体"/>
          <w:sz w:val="28"/>
          <w:szCs w:val="28"/>
          <w:u w:val="single"/>
        </w:rPr>
        <w:t>_001</w:t>
      </w:r>
      <w:bookmarkEnd w:id="0"/>
    </w:p>
    <w:p w14:paraId="23A4CE60" w14:textId="77777777" w:rsidR="009D3C65" w:rsidRPr="009B12A3" w:rsidRDefault="00000000">
      <w:pPr>
        <w:spacing w:line="360" w:lineRule="auto"/>
        <w:ind w:firstLineChars="200" w:firstLine="560"/>
        <w:rPr>
          <w:rFonts w:ascii="宋体" w:hAnsi="宋体" w:hint="eastAsia"/>
          <w:b/>
          <w:color w:val="FF0000"/>
          <w:sz w:val="28"/>
          <w:szCs w:val="28"/>
          <w:u w:val="single"/>
        </w:rPr>
      </w:pPr>
      <w:r w:rsidRPr="009B12A3">
        <w:rPr>
          <w:rFonts w:ascii="宋体" w:hAnsi="宋体" w:hint="eastAsia"/>
          <w:sz w:val="28"/>
          <w:szCs w:val="28"/>
        </w:rPr>
        <w:t>计划编号:</w:t>
      </w:r>
      <w:r w:rsidRPr="009B12A3">
        <w:rPr>
          <w:rFonts w:hint="eastAsia"/>
          <w:sz w:val="28"/>
          <w:szCs w:val="28"/>
        </w:rPr>
        <w:t xml:space="preserve"> </w:t>
      </w:r>
      <w:r w:rsidRPr="009B12A3">
        <w:rPr>
          <w:rFonts w:ascii="宋体" w:hAnsi="宋体" w:hint="eastAsia"/>
          <w:sz w:val="28"/>
          <w:szCs w:val="28"/>
          <w:u w:val="single"/>
        </w:rPr>
        <w:t xml:space="preserve">                         </w:t>
      </w:r>
    </w:p>
    <w:p w14:paraId="6995E522" w14:textId="77777777" w:rsidR="009D3C65" w:rsidRPr="009B12A3" w:rsidRDefault="009D3C65">
      <w:pPr>
        <w:spacing w:line="360" w:lineRule="auto"/>
        <w:jc w:val="center"/>
        <w:rPr>
          <w:rFonts w:ascii="宋体"/>
          <w:b/>
          <w:sz w:val="28"/>
          <w:szCs w:val="28"/>
        </w:rPr>
      </w:pPr>
    </w:p>
    <w:p w14:paraId="45CF37FE" w14:textId="77777777" w:rsidR="009D3C65" w:rsidRDefault="009D3C65">
      <w:pPr>
        <w:spacing w:line="360" w:lineRule="auto"/>
        <w:jc w:val="center"/>
        <w:rPr>
          <w:rFonts w:ascii="宋体"/>
          <w:b/>
        </w:rPr>
      </w:pPr>
    </w:p>
    <w:p w14:paraId="77804C12" w14:textId="77777777" w:rsidR="009D3C65" w:rsidRDefault="009D3C65">
      <w:pPr>
        <w:spacing w:line="360" w:lineRule="auto"/>
        <w:jc w:val="center"/>
        <w:rPr>
          <w:rFonts w:ascii="宋体"/>
          <w:b/>
        </w:rPr>
      </w:pPr>
    </w:p>
    <w:p w14:paraId="57026766" w14:textId="77777777" w:rsidR="009D3C65" w:rsidRDefault="009D3C65">
      <w:pPr>
        <w:spacing w:line="360" w:lineRule="auto"/>
        <w:jc w:val="center"/>
        <w:rPr>
          <w:rFonts w:ascii="宋体"/>
          <w:b/>
        </w:rPr>
      </w:pPr>
    </w:p>
    <w:p w14:paraId="4CF40095" w14:textId="77777777" w:rsidR="009D3C65" w:rsidRDefault="009D3C65">
      <w:pPr>
        <w:spacing w:line="360" w:lineRule="auto"/>
        <w:jc w:val="center"/>
        <w:rPr>
          <w:rFonts w:ascii="宋体"/>
          <w:b/>
        </w:rPr>
      </w:pPr>
    </w:p>
    <w:p w14:paraId="4ECC56FA" w14:textId="77777777" w:rsidR="009D3C65" w:rsidRDefault="009D3C65">
      <w:pPr>
        <w:spacing w:line="360" w:lineRule="auto"/>
        <w:jc w:val="center"/>
        <w:rPr>
          <w:rFonts w:ascii="宋体"/>
          <w:b/>
        </w:rPr>
      </w:pPr>
    </w:p>
    <w:p w14:paraId="7EE0770F" w14:textId="7C8ED6A9" w:rsidR="009D3C65" w:rsidRPr="00DA3868" w:rsidRDefault="00000000">
      <w:pPr>
        <w:spacing w:line="360" w:lineRule="auto"/>
        <w:ind w:firstLineChars="700" w:firstLine="1968"/>
        <w:rPr>
          <w:rFonts w:ascii="宋体"/>
          <w:b/>
          <w:sz w:val="28"/>
        </w:rPr>
      </w:pPr>
      <w:r>
        <w:rPr>
          <w:rFonts w:ascii="宋体" w:hAnsi="宋体" w:hint="eastAsia"/>
          <w:b/>
          <w:sz w:val="28"/>
        </w:rPr>
        <w:t>采购人</w:t>
      </w:r>
      <w:r w:rsidR="008417F9">
        <w:rPr>
          <w:rFonts w:ascii="宋体" w:hAnsi="宋体" w:hint="eastAsia"/>
          <w:b/>
          <w:sz w:val="28"/>
        </w:rPr>
        <w:t>：</w:t>
      </w:r>
      <w:r w:rsidR="00DA3868" w:rsidRPr="00DA3868">
        <w:rPr>
          <w:rFonts w:ascii="宋体" w:hAnsi="宋体"/>
          <w:b/>
          <w:sz w:val="28"/>
          <w:u w:val="single"/>
        </w:rPr>
        <w:t>乳山市中医院(乳山市中医康复医院)</w:t>
      </w:r>
    </w:p>
    <w:p w14:paraId="7E9DDC14" w14:textId="2523350A" w:rsidR="009D3C65" w:rsidRDefault="00000000">
      <w:pPr>
        <w:spacing w:line="360" w:lineRule="auto"/>
        <w:ind w:firstLineChars="700" w:firstLine="1968"/>
        <w:rPr>
          <w:rFonts w:ascii="宋体" w:hAnsi="宋体" w:hint="eastAsia"/>
          <w:b/>
          <w:sz w:val="28"/>
          <w:u w:val="single"/>
        </w:rPr>
      </w:pPr>
      <w:r>
        <w:rPr>
          <w:rFonts w:ascii="宋体" w:hAnsi="宋体" w:hint="eastAsia"/>
          <w:b/>
          <w:sz w:val="28"/>
        </w:rPr>
        <w:t>供应商：</w:t>
      </w:r>
      <w:r>
        <w:rPr>
          <w:rFonts w:ascii="宋体" w:hAnsi="宋体" w:hint="eastAsia"/>
          <w:b/>
          <w:bCs/>
          <w:sz w:val="28"/>
          <w:u w:val="single"/>
        </w:rPr>
        <w:t xml:space="preserve">                          </w:t>
      </w:r>
    </w:p>
    <w:p w14:paraId="07ECDE0C" w14:textId="1504661B" w:rsidR="009D3C65" w:rsidRDefault="00000000">
      <w:pPr>
        <w:spacing w:line="360" w:lineRule="auto"/>
        <w:ind w:firstLineChars="700" w:firstLine="1968"/>
        <w:rPr>
          <w:rFonts w:ascii="宋体" w:hAnsi="宋体" w:hint="eastAsia"/>
          <w:b/>
          <w:sz w:val="28"/>
          <w:u w:val="single"/>
        </w:rPr>
      </w:pPr>
      <w:r>
        <w:rPr>
          <w:rFonts w:ascii="宋体" w:hAnsi="宋体" w:hint="eastAsia"/>
          <w:b/>
          <w:sz w:val="28"/>
        </w:rPr>
        <w:t>采购代理机构</w:t>
      </w:r>
      <w:r>
        <w:rPr>
          <w:rFonts w:ascii="宋体" w:hAnsi="宋体"/>
          <w:b/>
          <w:sz w:val="28"/>
        </w:rPr>
        <w:t>:</w:t>
      </w:r>
      <w:bookmarkStart w:id="1" w:name="agentName"/>
      <w:r>
        <w:rPr>
          <w:rFonts w:ascii="宋体" w:hAnsi="宋体"/>
          <w:b/>
          <w:sz w:val="28"/>
          <w:u w:val="single"/>
        </w:rPr>
        <w:t>山东</w:t>
      </w:r>
      <w:r w:rsidR="009B12A3">
        <w:rPr>
          <w:rFonts w:ascii="宋体" w:hAnsi="宋体" w:hint="eastAsia"/>
          <w:b/>
          <w:sz w:val="28"/>
          <w:u w:val="single"/>
        </w:rPr>
        <w:t>乾裕工程项目管理</w:t>
      </w:r>
      <w:r>
        <w:rPr>
          <w:rFonts w:ascii="宋体" w:hAnsi="宋体"/>
          <w:b/>
          <w:sz w:val="28"/>
          <w:u w:val="single"/>
        </w:rPr>
        <w:t>有限公司</w:t>
      </w:r>
      <w:bookmarkEnd w:id="1"/>
    </w:p>
    <w:p w14:paraId="26F358B9" w14:textId="77777777" w:rsidR="009D3C65" w:rsidRDefault="009D3C65">
      <w:pPr>
        <w:spacing w:line="360" w:lineRule="auto"/>
        <w:ind w:firstLineChars="700" w:firstLine="1968"/>
        <w:rPr>
          <w:rFonts w:ascii="宋体" w:hAnsi="宋体" w:hint="eastAsia"/>
          <w:b/>
          <w:sz w:val="28"/>
          <w:u w:val="single"/>
        </w:rPr>
      </w:pPr>
    </w:p>
    <w:p w14:paraId="726C60C6" w14:textId="77777777" w:rsidR="009D3C65" w:rsidRDefault="00000000">
      <w:pPr>
        <w:spacing w:line="360" w:lineRule="auto"/>
        <w:ind w:firstLineChars="700" w:firstLine="1968"/>
        <w:rPr>
          <w:rFonts w:ascii="宋体" w:hAnsi="宋体" w:hint="eastAsia"/>
          <w:b/>
          <w:sz w:val="28"/>
          <w:u w:val="single"/>
        </w:rPr>
      </w:pPr>
      <w:r>
        <w:rPr>
          <w:rFonts w:ascii="宋体" w:hAnsi="宋体" w:hint="eastAsia"/>
          <w:b/>
          <w:sz w:val="28"/>
          <w:u w:val="single"/>
        </w:rPr>
        <w:t>签订时间：</w:t>
      </w:r>
      <w:bookmarkStart w:id="2" w:name="chineseContractDate"/>
      <w:r>
        <w:rPr>
          <w:rFonts w:ascii="宋体" w:hAnsi="宋体" w:hint="eastAsia"/>
          <w:b/>
          <w:sz w:val="28"/>
          <w:u w:val="single"/>
        </w:rPr>
        <w:t>二〇二 年  月   日</w:t>
      </w:r>
      <w:bookmarkEnd w:id="2"/>
    </w:p>
    <w:p w14:paraId="7DCE1439" w14:textId="77777777" w:rsidR="00EF5E34" w:rsidRDefault="00EF5E34">
      <w:pPr>
        <w:pStyle w:val="a8"/>
        <w:spacing w:before="0" w:beforeAutospacing="0" w:after="0" w:afterAutospacing="0" w:line="540" w:lineRule="exact"/>
        <w:ind w:left="105" w:firstLine="560"/>
        <w:rPr>
          <w:rFonts w:ascii="仿宋_GB2312" w:eastAsia="仿宋_GB2312" w:hint="eastAsia"/>
          <w:color w:val="000000"/>
          <w:sz w:val="30"/>
          <w:szCs w:val="30"/>
        </w:rPr>
      </w:pPr>
      <w:r>
        <w:rPr>
          <w:rFonts w:ascii="仿宋_GB2312" w:eastAsia="仿宋_GB2312" w:hint="eastAsia"/>
          <w:color w:val="000000"/>
          <w:sz w:val="30"/>
          <w:szCs w:val="30"/>
        </w:rPr>
        <w:br w:type="page"/>
      </w:r>
    </w:p>
    <w:p w14:paraId="1FB4B3AF" w14:textId="3BF579F2" w:rsidR="009D3C65" w:rsidRPr="00774F99" w:rsidRDefault="00000000">
      <w:pPr>
        <w:pStyle w:val="a8"/>
        <w:spacing w:before="0" w:beforeAutospacing="0" w:after="0" w:afterAutospacing="0" w:line="540" w:lineRule="exact"/>
        <w:ind w:left="105" w:firstLine="560"/>
        <w:rPr>
          <w:rFonts w:ascii="仿宋_GB2312" w:eastAsia="仿宋_GB2312" w:hint="eastAsia"/>
          <w:color w:val="000000"/>
          <w:sz w:val="28"/>
          <w:szCs w:val="28"/>
        </w:rPr>
      </w:pPr>
      <w:r w:rsidRPr="00774F99">
        <w:rPr>
          <w:rFonts w:ascii="仿宋_GB2312" w:eastAsia="仿宋_GB2312" w:hint="eastAsia"/>
          <w:color w:val="000000"/>
          <w:sz w:val="28"/>
          <w:szCs w:val="28"/>
        </w:rPr>
        <w:lastRenderedPageBreak/>
        <w:t>采购人（甲方）：</w:t>
      </w:r>
      <w:r w:rsidR="005F682C" w:rsidRPr="00774F99">
        <w:rPr>
          <w:rFonts w:ascii="仿宋_GB2312" w:eastAsia="仿宋_GB2312"/>
          <w:color w:val="000000"/>
          <w:sz w:val="28"/>
          <w:szCs w:val="28"/>
          <w:u w:val="single"/>
        </w:rPr>
        <w:t>乳山市中医院(乳山市中医康复医院)</w:t>
      </w:r>
    </w:p>
    <w:p w14:paraId="0A41090F" w14:textId="77777777" w:rsidR="009D3C65" w:rsidRPr="00774F99" w:rsidRDefault="00000000">
      <w:pPr>
        <w:pStyle w:val="a8"/>
        <w:spacing w:before="0" w:beforeAutospacing="0" w:after="0" w:afterAutospacing="0" w:line="540" w:lineRule="exact"/>
        <w:ind w:left="105" w:firstLine="560"/>
        <w:rPr>
          <w:rFonts w:ascii="仿宋_GB2312" w:eastAsia="仿宋_GB2312" w:hint="eastAsia"/>
          <w:color w:val="000000"/>
          <w:sz w:val="28"/>
          <w:szCs w:val="28"/>
        </w:rPr>
      </w:pPr>
      <w:r w:rsidRPr="00774F99">
        <w:rPr>
          <w:rFonts w:ascii="仿宋_GB2312" w:eastAsia="仿宋_GB2312" w:hint="eastAsia"/>
          <w:color w:val="000000"/>
          <w:sz w:val="28"/>
          <w:szCs w:val="28"/>
        </w:rPr>
        <w:t>供应商（乙方）：</w:t>
      </w:r>
      <w:r w:rsidRPr="00774F99">
        <w:rPr>
          <w:rFonts w:ascii="仿宋_GB2312" w:eastAsia="仿宋_GB2312" w:hint="eastAsia"/>
          <w:color w:val="000000"/>
          <w:sz w:val="28"/>
          <w:szCs w:val="28"/>
          <w:u w:val="single"/>
        </w:rPr>
        <w:t xml:space="preserve">                        </w:t>
      </w:r>
    </w:p>
    <w:p w14:paraId="424DFF75" w14:textId="77777777" w:rsidR="009D3C65" w:rsidRPr="00774F99" w:rsidRDefault="00000000">
      <w:pPr>
        <w:pStyle w:val="a8"/>
        <w:spacing w:before="0" w:beforeAutospacing="0" w:after="0" w:afterAutospacing="0" w:line="540" w:lineRule="exact"/>
        <w:ind w:left="105" w:firstLine="560"/>
        <w:rPr>
          <w:rFonts w:ascii="仿宋_GB2312" w:eastAsia="仿宋_GB2312" w:hint="eastAsia"/>
          <w:color w:val="000000"/>
          <w:sz w:val="28"/>
          <w:szCs w:val="28"/>
        </w:rPr>
      </w:pPr>
      <w:r w:rsidRPr="00774F99">
        <w:rPr>
          <w:rFonts w:ascii="仿宋_GB2312" w:eastAsia="仿宋_GB2312" w:hint="eastAsia"/>
          <w:color w:val="000000"/>
          <w:sz w:val="28"/>
          <w:szCs w:val="28"/>
        </w:rPr>
        <w:t>根据《中华人民共和国民法典》及其他有关法律法规，双方经过友好协商，本着诚实守信、互惠互利的原则，就     项目服务事宜签订本合同条款，共同达成如下协议：</w:t>
      </w:r>
    </w:p>
    <w:p w14:paraId="6C64BB54" w14:textId="77777777" w:rsidR="009D3C65" w:rsidRPr="00774F99" w:rsidRDefault="00000000">
      <w:pPr>
        <w:pStyle w:val="a8"/>
        <w:spacing w:before="0" w:beforeAutospacing="0" w:after="0" w:afterAutospacing="0" w:line="520" w:lineRule="exact"/>
        <w:ind w:left="105" w:firstLine="570"/>
        <w:rPr>
          <w:rFonts w:ascii="仿宋_GB2312" w:eastAsia="仿宋_GB2312" w:hint="eastAsia"/>
          <w:b/>
          <w:sz w:val="28"/>
          <w:szCs w:val="28"/>
        </w:rPr>
      </w:pPr>
      <w:r w:rsidRPr="00774F99">
        <w:rPr>
          <w:rFonts w:ascii="仿宋_GB2312" w:eastAsia="仿宋_GB2312" w:hint="eastAsia"/>
          <w:b/>
          <w:sz w:val="28"/>
          <w:szCs w:val="28"/>
        </w:rPr>
        <w:t>一、合同的组成部分：</w:t>
      </w:r>
    </w:p>
    <w:p w14:paraId="607C1DFC" w14:textId="77777777" w:rsidR="009D3C65" w:rsidRPr="00774F99" w:rsidRDefault="00000000">
      <w:pPr>
        <w:pStyle w:val="a8"/>
        <w:spacing w:before="0" w:beforeAutospacing="0" w:after="0" w:afterAutospacing="0" w:line="520" w:lineRule="exact"/>
        <w:ind w:left="105" w:firstLine="560"/>
        <w:rPr>
          <w:rFonts w:ascii="仿宋_GB2312" w:eastAsia="仿宋_GB2312" w:hint="eastAsia"/>
          <w:sz w:val="28"/>
          <w:szCs w:val="28"/>
        </w:rPr>
      </w:pPr>
      <w:r w:rsidRPr="00774F99">
        <w:rPr>
          <w:rFonts w:ascii="仿宋_GB2312" w:eastAsia="仿宋_GB2312" w:hint="eastAsia"/>
          <w:sz w:val="28"/>
          <w:szCs w:val="28"/>
        </w:rPr>
        <w:t>1、成交通知书</w:t>
      </w:r>
    </w:p>
    <w:p w14:paraId="4E02A9F6" w14:textId="77777777" w:rsidR="009D3C65" w:rsidRPr="00774F99" w:rsidRDefault="00000000">
      <w:pPr>
        <w:pStyle w:val="a8"/>
        <w:spacing w:before="0" w:beforeAutospacing="0" w:after="0" w:afterAutospacing="0" w:line="520" w:lineRule="exact"/>
        <w:ind w:left="105" w:firstLine="560"/>
        <w:rPr>
          <w:rFonts w:ascii="仿宋_GB2312" w:eastAsia="仿宋_GB2312" w:hint="eastAsia"/>
          <w:sz w:val="28"/>
          <w:szCs w:val="28"/>
        </w:rPr>
      </w:pPr>
      <w:r w:rsidRPr="00774F99">
        <w:rPr>
          <w:rFonts w:ascii="仿宋_GB2312" w:eastAsia="仿宋_GB2312" w:hint="eastAsia"/>
          <w:sz w:val="28"/>
          <w:szCs w:val="28"/>
        </w:rPr>
        <w:t>2、本合同书、报价明细表</w:t>
      </w:r>
    </w:p>
    <w:p w14:paraId="4A1A4BFB" w14:textId="77777777" w:rsidR="009D3C65" w:rsidRPr="00774F99" w:rsidRDefault="00000000">
      <w:pPr>
        <w:pStyle w:val="a8"/>
        <w:spacing w:before="0" w:beforeAutospacing="0" w:after="0" w:afterAutospacing="0" w:line="520" w:lineRule="exact"/>
        <w:ind w:left="105" w:firstLine="560"/>
        <w:rPr>
          <w:rFonts w:ascii="仿宋_GB2312" w:eastAsia="仿宋_GB2312" w:hint="eastAsia"/>
          <w:sz w:val="28"/>
          <w:szCs w:val="28"/>
        </w:rPr>
      </w:pPr>
      <w:r w:rsidRPr="00774F99">
        <w:rPr>
          <w:rFonts w:ascii="仿宋_GB2312" w:eastAsia="仿宋_GB2312" w:hint="eastAsia"/>
          <w:sz w:val="28"/>
          <w:szCs w:val="28"/>
        </w:rPr>
        <w:t>3、乙方在评审过程中补充、澄清的文件</w:t>
      </w:r>
    </w:p>
    <w:p w14:paraId="412849C9" w14:textId="77777777" w:rsidR="009D3C65" w:rsidRPr="00774F99" w:rsidRDefault="00000000">
      <w:pPr>
        <w:pStyle w:val="a8"/>
        <w:spacing w:before="0" w:beforeAutospacing="0" w:after="0" w:afterAutospacing="0" w:line="520" w:lineRule="exact"/>
        <w:ind w:left="105" w:firstLine="560"/>
        <w:rPr>
          <w:rFonts w:ascii="仿宋_GB2312" w:eastAsia="仿宋_GB2312" w:hint="eastAsia"/>
          <w:sz w:val="28"/>
          <w:szCs w:val="28"/>
        </w:rPr>
      </w:pPr>
      <w:r w:rsidRPr="00774F99">
        <w:rPr>
          <w:rFonts w:ascii="仿宋_GB2312" w:eastAsia="仿宋_GB2312"/>
          <w:sz w:val="28"/>
          <w:szCs w:val="28"/>
        </w:rPr>
        <w:t>4</w:t>
      </w:r>
      <w:r w:rsidRPr="00774F99">
        <w:rPr>
          <w:rFonts w:ascii="仿宋_GB2312" w:eastAsia="仿宋_GB2312" w:hint="eastAsia"/>
          <w:sz w:val="28"/>
          <w:szCs w:val="28"/>
        </w:rPr>
        <w:t>、竞争性磋商文件</w:t>
      </w:r>
    </w:p>
    <w:p w14:paraId="376E0082" w14:textId="77777777" w:rsidR="009D3C65" w:rsidRPr="00774F99" w:rsidRDefault="00000000">
      <w:pPr>
        <w:pStyle w:val="a8"/>
        <w:spacing w:before="0" w:beforeAutospacing="0" w:after="0" w:afterAutospacing="0" w:line="520" w:lineRule="exact"/>
        <w:ind w:left="105" w:firstLine="560"/>
        <w:rPr>
          <w:rFonts w:ascii="仿宋_GB2312" w:eastAsia="仿宋_GB2312" w:hint="eastAsia"/>
          <w:sz w:val="28"/>
          <w:szCs w:val="28"/>
        </w:rPr>
      </w:pPr>
      <w:r w:rsidRPr="00774F99">
        <w:rPr>
          <w:rFonts w:ascii="仿宋_GB2312" w:eastAsia="仿宋_GB2312"/>
          <w:sz w:val="28"/>
          <w:szCs w:val="28"/>
        </w:rPr>
        <w:t>5</w:t>
      </w:r>
      <w:r w:rsidRPr="00774F99">
        <w:rPr>
          <w:rFonts w:ascii="仿宋_GB2312" w:eastAsia="仿宋_GB2312" w:hint="eastAsia"/>
          <w:sz w:val="28"/>
          <w:szCs w:val="28"/>
        </w:rPr>
        <w:t>、乙方的响应文件</w:t>
      </w:r>
    </w:p>
    <w:p w14:paraId="4B8C1F2D" w14:textId="77777777" w:rsidR="009D3C65" w:rsidRPr="00774F99" w:rsidRDefault="00000000">
      <w:pPr>
        <w:pStyle w:val="a8"/>
        <w:spacing w:before="0" w:beforeAutospacing="0" w:after="0" w:afterAutospacing="0" w:line="520" w:lineRule="exact"/>
        <w:ind w:left="50" w:firstLine="560"/>
        <w:rPr>
          <w:rFonts w:ascii="仿宋_GB2312" w:eastAsia="仿宋_GB2312" w:hint="eastAsia"/>
          <w:sz w:val="28"/>
          <w:szCs w:val="28"/>
        </w:rPr>
      </w:pPr>
      <w:r w:rsidRPr="00774F99">
        <w:rPr>
          <w:rFonts w:ascii="仿宋_GB2312" w:eastAsia="仿宋_GB2312" w:hint="eastAsia"/>
          <w:sz w:val="28"/>
          <w:szCs w:val="28"/>
        </w:rPr>
        <w:t>上述文件将相互补充，合同各方必须予以遵守执行。若有不明确或不一致之处，以上列次序在先者为准。</w:t>
      </w:r>
    </w:p>
    <w:p w14:paraId="2EA55D85" w14:textId="77777777" w:rsidR="009D3C65" w:rsidRPr="00774F99" w:rsidRDefault="00000000">
      <w:pPr>
        <w:pStyle w:val="a8"/>
        <w:spacing w:before="0" w:beforeAutospacing="0" w:after="0" w:afterAutospacing="0" w:line="520" w:lineRule="exact"/>
        <w:ind w:left="105" w:firstLine="570"/>
        <w:rPr>
          <w:rFonts w:ascii="仿宋_GB2312" w:eastAsia="仿宋_GB2312" w:hint="eastAsia"/>
          <w:b/>
          <w:sz w:val="28"/>
          <w:szCs w:val="28"/>
        </w:rPr>
      </w:pPr>
      <w:r w:rsidRPr="00774F99">
        <w:rPr>
          <w:rFonts w:ascii="仿宋_GB2312" w:eastAsia="仿宋_GB2312" w:hint="eastAsia"/>
          <w:b/>
          <w:sz w:val="28"/>
          <w:szCs w:val="28"/>
        </w:rPr>
        <w:t>二、标的：</w:t>
      </w:r>
    </w:p>
    <w:p w14:paraId="6DC35E5A" w14:textId="77777777" w:rsidR="009D3C65" w:rsidRPr="00774F99" w:rsidRDefault="00000000">
      <w:pPr>
        <w:pStyle w:val="a8"/>
        <w:spacing w:before="0" w:beforeAutospacing="0" w:after="0" w:afterAutospacing="0" w:line="520" w:lineRule="exact"/>
        <w:ind w:left="50" w:firstLine="560"/>
        <w:rPr>
          <w:rFonts w:ascii="仿宋_GB2312" w:eastAsia="仿宋_GB2312" w:hint="eastAsia"/>
          <w:sz w:val="28"/>
          <w:szCs w:val="28"/>
        </w:rPr>
      </w:pPr>
      <w:r w:rsidRPr="00774F99">
        <w:rPr>
          <w:rFonts w:ascii="仿宋_GB2312" w:eastAsia="仿宋_GB2312" w:hint="eastAsia"/>
          <w:sz w:val="28"/>
          <w:szCs w:val="28"/>
        </w:rPr>
        <w:t>本合同标的为乙方为甲方提供  服务。主要服务内容：     。具体服务内容详见《报价明细表》（共 页，附后）。</w:t>
      </w:r>
    </w:p>
    <w:p w14:paraId="6D3AFEFA" w14:textId="77777777" w:rsidR="009D3C65" w:rsidRPr="00774F99" w:rsidRDefault="00000000">
      <w:pPr>
        <w:pStyle w:val="a8"/>
        <w:spacing w:before="0" w:beforeAutospacing="0" w:after="0" w:afterAutospacing="0" w:line="520" w:lineRule="exact"/>
        <w:ind w:left="105" w:firstLine="570"/>
        <w:rPr>
          <w:rFonts w:ascii="仿宋_GB2312" w:eastAsia="仿宋_GB2312" w:hint="eastAsia"/>
          <w:sz w:val="28"/>
          <w:szCs w:val="28"/>
        </w:rPr>
      </w:pPr>
      <w:r w:rsidRPr="00774F99">
        <w:rPr>
          <w:rFonts w:ascii="仿宋_GB2312" w:eastAsia="仿宋_GB2312" w:hint="eastAsia"/>
          <w:b/>
          <w:sz w:val="28"/>
          <w:szCs w:val="28"/>
        </w:rPr>
        <w:t>三、价款：</w:t>
      </w:r>
    </w:p>
    <w:p w14:paraId="4702F8ED" w14:textId="77777777" w:rsidR="009D3C65" w:rsidRPr="00774F99" w:rsidRDefault="00000000">
      <w:pPr>
        <w:pStyle w:val="a8"/>
        <w:spacing w:before="0" w:beforeAutospacing="0" w:after="0" w:afterAutospacing="0" w:line="520" w:lineRule="exact"/>
        <w:ind w:left="50" w:firstLine="560"/>
        <w:rPr>
          <w:rFonts w:ascii="仿宋_GB2312" w:eastAsia="仿宋_GB2312" w:hAnsi="Times New Roman" w:cs="Times New Roman"/>
          <w:kern w:val="2"/>
          <w:sz w:val="28"/>
          <w:szCs w:val="28"/>
        </w:rPr>
      </w:pPr>
      <w:r w:rsidRPr="00774F99">
        <w:rPr>
          <w:rFonts w:ascii="仿宋_GB2312" w:eastAsia="仿宋_GB2312" w:hint="eastAsia"/>
          <w:sz w:val="28"/>
          <w:szCs w:val="28"/>
        </w:rPr>
        <w:t>本</w:t>
      </w:r>
      <w:r w:rsidRPr="00774F99">
        <w:rPr>
          <w:rFonts w:ascii="仿宋_GB2312" w:eastAsia="仿宋_GB2312" w:hAnsi="Times New Roman" w:cs="Times New Roman" w:hint="eastAsia"/>
          <w:kern w:val="2"/>
          <w:sz w:val="28"/>
          <w:szCs w:val="28"/>
        </w:rPr>
        <w:t>合同含税总价款为人民币        元整（</w:t>
      </w:r>
      <w:r w:rsidRPr="00774F99">
        <w:rPr>
          <w:rFonts w:ascii="仿宋_GB2312" w:eastAsia="仿宋_GB2312" w:hAnsi="Times New Roman" w:cs="Times New Roman" w:hint="eastAsia"/>
          <w:kern w:val="2"/>
          <w:sz w:val="28"/>
          <w:szCs w:val="28"/>
        </w:rPr>
        <w:t>¥</w:t>
      </w:r>
      <w:r w:rsidRPr="00774F99">
        <w:rPr>
          <w:rFonts w:ascii="仿宋_GB2312" w:eastAsia="仿宋_GB2312" w:hAnsi="Times New Roman" w:cs="Times New Roman" w:hint="eastAsia"/>
          <w:kern w:val="2"/>
          <w:sz w:val="28"/>
          <w:szCs w:val="28"/>
        </w:rPr>
        <w:t xml:space="preserve">   .00元）。本合同为固定   合同。具体分项报价详见《报价明细表》（共 页，附后）。</w:t>
      </w:r>
    </w:p>
    <w:p w14:paraId="0CBC6345" w14:textId="77777777" w:rsidR="009D3C65" w:rsidRPr="00774F99" w:rsidRDefault="00000000">
      <w:pPr>
        <w:pStyle w:val="a8"/>
        <w:tabs>
          <w:tab w:val="left" w:pos="900"/>
        </w:tabs>
        <w:spacing w:before="0" w:beforeAutospacing="0" w:after="0" w:afterAutospacing="0" w:line="520" w:lineRule="exact"/>
        <w:ind w:leftChars="23" w:left="48" w:firstLineChars="224" w:firstLine="630"/>
        <w:rPr>
          <w:rFonts w:ascii="仿宋_GB2312" w:eastAsia="仿宋_GB2312" w:hint="eastAsia"/>
          <w:b/>
          <w:bCs/>
          <w:sz w:val="28"/>
          <w:szCs w:val="28"/>
        </w:rPr>
      </w:pPr>
      <w:r w:rsidRPr="00774F99">
        <w:rPr>
          <w:rFonts w:ascii="仿宋_GB2312" w:eastAsia="仿宋_GB2312" w:hint="eastAsia"/>
          <w:b/>
          <w:bCs/>
          <w:sz w:val="28"/>
          <w:szCs w:val="28"/>
        </w:rPr>
        <w:t>四、质量及专利权：</w:t>
      </w:r>
    </w:p>
    <w:p w14:paraId="348D52A0" w14:textId="77777777" w:rsidR="009D3C65" w:rsidRPr="00774F99" w:rsidRDefault="00000000">
      <w:pPr>
        <w:pStyle w:val="a8"/>
        <w:spacing w:before="0" w:beforeAutospacing="0" w:after="0" w:afterAutospacing="0" w:line="520" w:lineRule="exact"/>
        <w:ind w:left="50" w:firstLine="560"/>
        <w:rPr>
          <w:rFonts w:ascii="仿宋_GB2312" w:eastAsia="仿宋_GB2312" w:hint="eastAsia"/>
          <w:sz w:val="28"/>
          <w:szCs w:val="28"/>
        </w:rPr>
      </w:pPr>
      <w:r w:rsidRPr="00774F99">
        <w:rPr>
          <w:rFonts w:ascii="仿宋_GB2312" w:eastAsia="仿宋_GB2312" w:hint="eastAsia"/>
          <w:sz w:val="28"/>
          <w:szCs w:val="28"/>
        </w:rPr>
        <w:t>１、乙方提供的服务必须符合竞争性磋商文件的要求及乙方响应文件的承诺。上述文件没有要求、承诺或要求、承诺不明确、不完整的，甲方在合理的范围内有权向乙方进一步提出要求，乙方应当继续做出承诺并履行。</w:t>
      </w:r>
    </w:p>
    <w:p w14:paraId="6EF4E10E" w14:textId="77777777" w:rsidR="009D3C65" w:rsidRPr="00774F99" w:rsidRDefault="00000000">
      <w:pPr>
        <w:pStyle w:val="a8"/>
        <w:tabs>
          <w:tab w:val="left" w:pos="1080"/>
          <w:tab w:val="left" w:pos="1260"/>
        </w:tabs>
        <w:spacing w:before="0" w:beforeAutospacing="0" w:after="0" w:afterAutospacing="0" w:line="520" w:lineRule="exact"/>
        <w:ind w:firstLineChars="250" w:firstLine="700"/>
        <w:rPr>
          <w:rFonts w:ascii="仿宋_GB2312" w:eastAsia="仿宋_GB2312" w:hint="eastAsia"/>
          <w:sz w:val="28"/>
          <w:szCs w:val="28"/>
        </w:rPr>
      </w:pPr>
      <w:r w:rsidRPr="00774F99">
        <w:rPr>
          <w:rFonts w:ascii="仿宋_GB2312" w:eastAsia="仿宋_GB2312" w:hint="eastAsia"/>
          <w:sz w:val="28"/>
          <w:szCs w:val="28"/>
        </w:rPr>
        <w:lastRenderedPageBreak/>
        <w:t>2、乙方应保证甲方在中华人民共和国境内使用其提供的标的物或标的物的任何一部分时，免受第三方提起的侵犯其专利权、商标权、著作权或其他产权纠纷，否则由乙方承担一切法律责任。</w:t>
      </w:r>
    </w:p>
    <w:p w14:paraId="0BEC1A1F" w14:textId="77777777" w:rsidR="009D3C65" w:rsidRPr="00774F99" w:rsidRDefault="00000000">
      <w:pPr>
        <w:pStyle w:val="a8"/>
        <w:tabs>
          <w:tab w:val="left" w:pos="1080"/>
          <w:tab w:val="left" w:pos="1260"/>
        </w:tabs>
        <w:spacing w:before="0" w:beforeAutospacing="0" w:after="0" w:afterAutospacing="0" w:line="520" w:lineRule="exact"/>
        <w:ind w:firstLineChars="250" w:firstLine="700"/>
        <w:rPr>
          <w:rFonts w:ascii="仿宋_GB2312" w:eastAsia="仿宋_GB2312" w:hint="eastAsia"/>
          <w:sz w:val="28"/>
          <w:szCs w:val="28"/>
        </w:rPr>
      </w:pPr>
      <w:r w:rsidRPr="00774F99">
        <w:rPr>
          <w:rFonts w:ascii="仿宋_GB2312" w:eastAsia="仿宋_GB2312" w:hint="eastAsia"/>
          <w:sz w:val="28"/>
          <w:szCs w:val="28"/>
        </w:rPr>
        <w:t>3、</w:t>
      </w:r>
      <w:r w:rsidRPr="00774F99">
        <w:rPr>
          <w:rFonts w:ascii="仿宋_GB2312" w:eastAsia="仿宋_GB2312" w:cs="仿宋_GB2312" w:hint="eastAsia"/>
          <w:sz w:val="28"/>
          <w:szCs w:val="28"/>
        </w:rPr>
        <w:t>对成果的所有权、使用权和著作权归属的约定：归甲方所有。</w:t>
      </w:r>
    </w:p>
    <w:p w14:paraId="517614D0" w14:textId="77777777" w:rsidR="009D3C65" w:rsidRPr="00774F99" w:rsidRDefault="00000000">
      <w:pPr>
        <w:spacing w:line="520" w:lineRule="exact"/>
        <w:ind w:leftChars="267" w:left="561" w:firstLineChars="49" w:firstLine="138"/>
        <w:rPr>
          <w:rFonts w:ascii="仿宋_GB2312" w:eastAsia="仿宋_GB2312" w:hAnsi="宋体" w:hint="eastAsia"/>
          <w:b/>
          <w:sz w:val="28"/>
          <w:szCs w:val="28"/>
        </w:rPr>
      </w:pPr>
      <w:r w:rsidRPr="00774F99">
        <w:rPr>
          <w:rFonts w:ascii="仿宋_GB2312" w:eastAsia="仿宋_GB2312" w:hAnsi="宋体" w:hint="eastAsia"/>
          <w:b/>
          <w:sz w:val="28"/>
          <w:szCs w:val="28"/>
        </w:rPr>
        <w:t>五、实施地点及双方联系方式：</w:t>
      </w:r>
    </w:p>
    <w:p w14:paraId="419EA7EF"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实施地点：甲方指定地点。</w:t>
      </w:r>
    </w:p>
    <w:p w14:paraId="16CA9E4A"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甲方联系人： ；联系电话：0631- ；</w:t>
      </w:r>
    </w:p>
    <w:p w14:paraId="619A7171"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乙方联系人： ；联系电话： 。</w:t>
      </w:r>
    </w:p>
    <w:p w14:paraId="2A00131B" w14:textId="77777777" w:rsidR="009D3C65" w:rsidRPr="00774F99" w:rsidRDefault="00000000">
      <w:pPr>
        <w:spacing w:line="520" w:lineRule="exact"/>
        <w:ind w:leftChars="267" w:left="561" w:firstLineChars="49" w:firstLine="138"/>
        <w:rPr>
          <w:rFonts w:ascii="仿宋_GB2312" w:eastAsia="仿宋_GB2312" w:hAnsi="宋体" w:hint="eastAsia"/>
          <w:b/>
          <w:sz w:val="28"/>
          <w:szCs w:val="28"/>
        </w:rPr>
      </w:pPr>
      <w:r w:rsidRPr="00774F99">
        <w:rPr>
          <w:rFonts w:ascii="仿宋_GB2312" w:eastAsia="仿宋_GB2312" w:hAnsi="宋体" w:hint="eastAsia"/>
          <w:b/>
          <w:sz w:val="28"/>
          <w:szCs w:val="28"/>
        </w:rPr>
        <w:t>六、完成时限：</w:t>
      </w:r>
    </w:p>
    <w:p w14:paraId="56E78AF5"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202 年 月 日前完成全部服务内容。</w:t>
      </w:r>
    </w:p>
    <w:p w14:paraId="3EF68EB7" w14:textId="77777777" w:rsidR="009D3C65" w:rsidRPr="00774F99" w:rsidRDefault="00000000">
      <w:pPr>
        <w:spacing w:line="520" w:lineRule="exact"/>
        <w:ind w:firstLineChars="236" w:firstLine="663"/>
        <w:rPr>
          <w:rFonts w:ascii="仿宋_GB2312" w:eastAsia="仿宋_GB2312" w:hAnsi="宋体" w:hint="eastAsia"/>
          <w:b/>
          <w:sz w:val="28"/>
          <w:szCs w:val="28"/>
        </w:rPr>
      </w:pPr>
      <w:r w:rsidRPr="00774F99">
        <w:rPr>
          <w:rFonts w:ascii="仿宋_GB2312" w:eastAsia="仿宋_GB2312" w:hAnsi="宋体" w:hint="eastAsia"/>
          <w:b/>
          <w:sz w:val="28"/>
          <w:szCs w:val="28"/>
        </w:rPr>
        <w:t>七、双方的权利与义务：</w:t>
      </w:r>
    </w:p>
    <w:p w14:paraId="47E78F79"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（一）甲方的权利与义务：</w:t>
      </w:r>
    </w:p>
    <w:p w14:paraId="04D4E9F8"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1、有权对乙方承诺的服务和实际提供的服务进行监督；</w:t>
      </w:r>
    </w:p>
    <w:p w14:paraId="455DC1FD"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2、有权要求乙方对不符合合同的行为进行整改。</w:t>
      </w:r>
    </w:p>
    <w:p w14:paraId="5BD374FE"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（二）乙方的权利与义务：</w:t>
      </w:r>
    </w:p>
    <w:p w14:paraId="41710E0B"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1、在服务时间内，乙方应确保人员稳定，如果乙方拟派人员发生变化，影响到提供服务时，应当及时通知甲方，并协商处理方法，否则由此而造成的损失由乙方承担；</w:t>
      </w:r>
    </w:p>
    <w:p w14:paraId="69742488" w14:textId="77777777" w:rsidR="009D3C65" w:rsidRPr="00774F99" w:rsidRDefault="00000000">
      <w:pPr>
        <w:spacing w:line="520" w:lineRule="exact"/>
        <w:ind w:firstLineChars="250" w:firstLine="700"/>
        <w:rPr>
          <w:rFonts w:ascii="仿宋_GB2312" w:eastAsia="仿宋_GB2312" w:hAnsi="宋体" w:hint="eastAsia"/>
          <w:sz w:val="28"/>
          <w:szCs w:val="28"/>
        </w:rPr>
      </w:pPr>
      <w:r w:rsidRPr="00774F99">
        <w:rPr>
          <w:rFonts w:ascii="仿宋_GB2312" w:eastAsia="仿宋_GB2312" w:hAnsi="宋体" w:hint="eastAsia"/>
          <w:sz w:val="28"/>
          <w:szCs w:val="28"/>
        </w:rPr>
        <w:t>2、服务时间内乙方应接受甲方的监督检查，对甲方提出的意见应当及时进行整改。</w:t>
      </w:r>
    </w:p>
    <w:p w14:paraId="0BB8C947" w14:textId="77777777" w:rsidR="009D3C65" w:rsidRPr="00774F99" w:rsidRDefault="00000000">
      <w:pPr>
        <w:spacing w:line="520" w:lineRule="exact"/>
        <w:ind w:firstLineChars="236" w:firstLine="663"/>
        <w:rPr>
          <w:rFonts w:ascii="仿宋_GB2312" w:eastAsia="仿宋_GB2312" w:hAnsi="宋体" w:hint="eastAsia"/>
          <w:b/>
          <w:sz w:val="28"/>
          <w:szCs w:val="28"/>
        </w:rPr>
      </w:pPr>
      <w:r w:rsidRPr="00774F99">
        <w:rPr>
          <w:rFonts w:ascii="仿宋_GB2312" w:eastAsia="仿宋_GB2312" w:hAnsi="宋体" w:hint="eastAsia"/>
          <w:b/>
          <w:sz w:val="28"/>
          <w:szCs w:val="28"/>
        </w:rPr>
        <w:t>八、验收：</w:t>
      </w:r>
    </w:p>
    <w:p w14:paraId="524895F0"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1、提供服务前及服务过程中，乙方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造成的损失均由甲方承担。</w:t>
      </w:r>
    </w:p>
    <w:p w14:paraId="210F1806"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lastRenderedPageBreak/>
        <w:t>2、合同履行达到验收条件时，乙方向甲方发出项目验收建议，甲方应及时启动项目验收，并通知乙方。验收严格按照鲁财采〔2025〕9号山东省财政厅《关于进一步加强政府采购履约验收工作的指导意见》执行。</w:t>
      </w:r>
    </w:p>
    <w:p w14:paraId="37D2857E" w14:textId="77777777" w:rsidR="009D3C65" w:rsidRPr="00774F99" w:rsidRDefault="00000000">
      <w:pPr>
        <w:pStyle w:val="a8"/>
        <w:tabs>
          <w:tab w:val="left" w:pos="720"/>
          <w:tab w:val="left" w:pos="1080"/>
        </w:tabs>
        <w:spacing w:before="0" w:beforeAutospacing="0" w:after="0" w:afterAutospacing="0" w:line="520" w:lineRule="exact"/>
        <w:ind w:left="50" w:firstLine="561"/>
        <w:rPr>
          <w:rFonts w:ascii="仿宋_GB2312" w:eastAsia="仿宋_GB2312" w:hint="eastAsia"/>
          <w:b/>
          <w:sz w:val="28"/>
          <w:szCs w:val="28"/>
        </w:rPr>
      </w:pPr>
      <w:r w:rsidRPr="00774F99">
        <w:rPr>
          <w:rFonts w:ascii="仿宋_GB2312" w:eastAsia="仿宋_GB2312" w:hint="eastAsia"/>
          <w:b/>
          <w:sz w:val="28"/>
          <w:szCs w:val="28"/>
        </w:rPr>
        <w:t>九、《验收书》：</w:t>
      </w:r>
    </w:p>
    <w:p w14:paraId="38F50242"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1、验收后，甲方应当对验收小组出具的验收意见进行确认，并形成《验收书》。</w:t>
      </w:r>
    </w:p>
    <w:p w14:paraId="746193C1"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sz w:val="28"/>
          <w:szCs w:val="28"/>
        </w:rPr>
        <w:t>2</w:t>
      </w:r>
      <w:r w:rsidRPr="00774F99">
        <w:rPr>
          <w:rFonts w:ascii="仿宋_GB2312" w:eastAsia="仿宋_GB2312" w:hAnsi="宋体" w:hint="eastAsia"/>
          <w:sz w:val="28"/>
          <w:szCs w:val="28"/>
        </w:rPr>
        <w:t>、除涉密情形外，甲方应当在验收意见确认后3个工作日内在“中国山东政府采购网”公开验收意见。</w:t>
      </w:r>
    </w:p>
    <w:p w14:paraId="3C0D2579" w14:textId="77777777" w:rsidR="009D3C65" w:rsidRPr="00774F99" w:rsidRDefault="00000000">
      <w:pPr>
        <w:pStyle w:val="a8"/>
        <w:tabs>
          <w:tab w:val="left" w:pos="720"/>
          <w:tab w:val="left" w:pos="900"/>
        </w:tabs>
        <w:spacing w:before="0" w:beforeAutospacing="0" w:after="0" w:afterAutospacing="0" w:line="520" w:lineRule="exact"/>
        <w:ind w:leftChars="24" w:left="50" w:firstLineChars="196" w:firstLine="551"/>
        <w:rPr>
          <w:rFonts w:ascii="仿宋_GB2312" w:eastAsia="仿宋_GB2312" w:hint="eastAsia"/>
          <w:b/>
          <w:sz w:val="28"/>
          <w:szCs w:val="28"/>
        </w:rPr>
      </w:pPr>
      <w:r w:rsidRPr="00774F99">
        <w:rPr>
          <w:rFonts w:ascii="仿宋_GB2312" w:eastAsia="仿宋_GB2312" w:hint="eastAsia"/>
          <w:b/>
          <w:sz w:val="28"/>
          <w:szCs w:val="28"/>
        </w:rPr>
        <w:t>十、付款：</w:t>
      </w:r>
    </w:p>
    <w:p w14:paraId="25E991C3"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（1）本合同以人民币付款。</w:t>
      </w:r>
    </w:p>
    <w:p w14:paraId="32578400" w14:textId="77777777" w:rsidR="009D3C65" w:rsidRPr="00774F99" w:rsidRDefault="00000000">
      <w:pPr>
        <w:pStyle w:val="a8"/>
        <w:tabs>
          <w:tab w:val="left" w:pos="1040"/>
        </w:tabs>
        <w:spacing w:before="0" w:beforeAutospacing="0" w:after="0" w:afterAutospacing="0" w:line="520" w:lineRule="exact"/>
        <w:ind w:firstLineChars="200" w:firstLine="560"/>
        <w:rPr>
          <w:rFonts w:ascii="仿宋_GB2312" w:eastAsia="仿宋_GB2312" w:hint="eastAsia"/>
          <w:sz w:val="28"/>
          <w:szCs w:val="28"/>
        </w:rPr>
      </w:pPr>
      <w:r w:rsidRPr="00774F99">
        <w:rPr>
          <w:rFonts w:ascii="仿宋_GB2312" w:eastAsia="仿宋_GB2312" w:hint="eastAsia"/>
          <w:sz w:val="28"/>
          <w:szCs w:val="28"/>
        </w:rPr>
        <w:t>（2）付款方式：见采购需求。</w:t>
      </w:r>
    </w:p>
    <w:p w14:paraId="112D185C" w14:textId="77777777" w:rsidR="009D3C65" w:rsidRPr="00774F99" w:rsidRDefault="00000000">
      <w:pPr>
        <w:pStyle w:val="a8"/>
        <w:tabs>
          <w:tab w:val="left" w:pos="720"/>
          <w:tab w:val="left" w:pos="900"/>
        </w:tabs>
        <w:spacing w:before="0" w:beforeAutospacing="0" w:after="0" w:afterAutospacing="0" w:line="520" w:lineRule="exact"/>
        <w:ind w:leftChars="24" w:left="50" w:firstLineChars="196" w:firstLine="551"/>
        <w:rPr>
          <w:rFonts w:ascii="仿宋_GB2312" w:eastAsia="仿宋_GB2312" w:hint="eastAsia"/>
          <w:b/>
          <w:sz w:val="28"/>
          <w:szCs w:val="28"/>
        </w:rPr>
      </w:pPr>
      <w:r w:rsidRPr="00774F99">
        <w:rPr>
          <w:rFonts w:ascii="仿宋_GB2312" w:eastAsia="仿宋_GB2312" w:hint="eastAsia"/>
          <w:b/>
          <w:sz w:val="28"/>
          <w:szCs w:val="28"/>
        </w:rPr>
        <w:t>十一、服务承诺：</w:t>
      </w:r>
    </w:p>
    <w:p w14:paraId="7A8A80D3"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1、乙方要保证提供优质的服务，其服务必须达到其承诺。</w:t>
      </w:r>
    </w:p>
    <w:p w14:paraId="196FC099"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2、服务期间，乙方拟派人员因个人原因造成甲方或第三人损失的，相应责任由乙方承担。因履行本合同发生劳动争议，人员发生意外事故、法律纠纷等，由乙方承担相关责任及办理相关事项。</w:t>
      </w:r>
    </w:p>
    <w:p w14:paraId="25A0303F"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3、服务期间，乙方应严格遵守甲方所制订的各项规章制度，严格遵守劳动安全相关规定，爱护甲方财产。</w:t>
      </w:r>
    </w:p>
    <w:p w14:paraId="39E2384A"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4、乙方在实际服务过程中，对甲方、相关单位提供的所有信息承担保密责任，乙方对其拟派本项目服务人员的泄密行为承担连带法律责任。</w:t>
      </w:r>
    </w:p>
    <w:p w14:paraId="51E0D4C2" w14:textId="77777777" w:rsidR="009D3C65" w:rsidRPr="00774F99" w:rsidRDefault="00000000">
      <w:pPr>
        <w:spacing w:line="520" w:lineRule="exact"/>
        <w:ind w:left="-10" w:firstLine="561"/>
        <w:rPr>
          <w:rFonts w:ascii="仿宋_GB2312" w:eastAsia="仿宋_GB2312" w:hAnsi="宋体" w:hint="eastAsia"/>
          <w:b/>
          <w:sz w:val="28"/>
          <w:szCs w:val="28"/>
        </w:rPr>
      </w:pPr>
      <w:r w:rsidRPr="00774F99">
        <w:rPr>
          <w:rFonts w:ascii="仿宋_GB2312" w:eastAsia="仿宋_GB2312" w:hAnsi="宋体" w:hint="eastAsia"/>
          <w:b/>
          <w:sz w:val="28"/>
          <w:szCs w:val="28"/>
        </w:rPr>
        <w:t>十二、变更、修改及转让：</w:t>
      </w:r>
    </w:p>
    <w:p w14:paraId="4F0DC4F8" w14:textId="77777777" w:rsidR="009D3C65" w:rsidRPr="00774F99" w:rsidRDefault="00000000">
      <w:pPr>
        <w:pStyle w:val="a8"/>
        <w:spacing w:before="0" w:beforeAutospacing="0" w:after="0" w:afterAutospacing="0" w:line="520" w:lineRule="exact"/>
        <w:ind w:left="50" w:firstLine="560"/>
        <w:rPr>
          <w:rFonts w:ascii="仿宋_GB2312" w:eastAsia="仿宋_GB2312" w:hint="eastAsia"/>
          <w:b/>
          <w:sz w:val="28"/>
          <w:szCs w:val="28"/>
        </w:rPr>
      </w:pPr>
      <w:r w:rsidRPr="00774F99">
        <w:rPr>
          <w:rFonts w:ascii="仿宋_GB2312" w:eastAsia="仿宋_GB2312" w:cs="Times New Roman" w:hint="eastAsia"/>
          <w:kern w:val="2"/>
          <w:sz w:val="28"/>
          <w:szCs w:val="28"/>
        </w:rPr>
        <w:t>乙方应严格按合同要求提供服务，未经甲方书面同意，乙方不得擅自就合同标的质量、完成时限、服务承诺以及其他的合同条款进行变更、修改；不得部分或者全部转让其应履行的合同义务。</w:t>
      </w:r>
    </w:p>
    <w:p w14:paraId="3BBC2A0E" w14:textId="77777777" w:rsidR="009D3C65" w:rsidRPr="00774F99" w:rsidRDefault="00000000">
      <w:pPr>
        <w:spacing w:line="520" w:lineRule="exact"/>
        <w:ind w:firstLineChars="200" w:firstLine="562"/>
        <w:rPr>
          <w:rFonts w:ascii="仿宋_GB2312" w:eastAsia="仿宋_GB2312" w:hAnsi="宋体" w:hint="eastAsia"/>
          <w:sz w:val="28"/>
          <w:szCs w:val="28"/>
        </w:rPr>
      </w:pPr>
      <w:r w:rsidRPr="00774F99">
        <w:rPr>
          <w:rFonts w:ascii="仿宋_GB2312" w:eastAsia="仿宋_GB2312" w:hAnsi="宋体" w:hint="eastAsia"/>
          <w:b/>
          <w:bCs/>
          <w:sz w:val="28"/>
          <w:szCs w:val="28"/>
        </w:rPr>
        <w:t>十三、合同解除：</w:t>
      </w:r>
    </w:p>
    <w:p w14:paraId="47923765"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lastRenderedPageBreak/>
        <w:t>乙方迟延履行合同义务或者履行合同义务不符合约定以及违反其他有关规定而应解除合同的，除承担违约责任外，将向其发出书面通知，解除本合同。</w:t>
      </w:r>
    </w:p>
    <w:p w14:paraId="1B3360BA" w14:textId="77777777" w:rsidR="009D3C65" w:rsidRPr="00774F99" w:rsidRDefault="00000000">
      <w:pPr>
        <w:spacing w:line="520" w:lineRule="exact"/>
        <w:ind w:firstLineChars="200" w:firstLine="562"/>
        <w:rPr>
          <w:rFonts w:ascii="仿宋_GB2312" w:eastAsia="仿宋_GB2312" w:hAnsi="宋体" w:hint="eastAsia"/>
          <w:b/>
          <w:bCs/>
          <w:sz w:val="28"/>
          <w:szCs w:val="28"/>
        </w:rPr>
      </w:pPr>
      <w:r w:rsidRPr="00774F99">
        <w:rPr>
          <w:rFonts w:ascii="仿宋_GB2312" w:eastAsia="仿宋_GB2312" w:hAnsi="宋体" w:hint="eastAsia"/>
          <w:b/>
          <w:bCs/>
          <w:sz w:val="28"/>
          <w:szCs w:val="28"/>
        </w:rPr>
        <w:t>十四、违约赔偿：</w:t>
      </w:r>
    </w:p>
    <w:p w14:paraId="246993F9"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1、乙方违反第四条质量及专利权第一款的约定而降低标准及违反第十二条变更、修改及转让的约定，甲方将责令其严格按照合同的约定履行义务。乙方无正当理由拒不履行的，纳入诚信记录，情节严重的，并与其解除合同。</w:t>
      </w:r>
    </w:p>
    <w:p w14:paraId="1B838CE6"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2、乙方违反有关的法律法规或者合同的其他约定（规定），甲方将责令其严格按照合同的约定履行义务。乙方无正当理由拒不履行的，纳入诚信记录，情节严重的，并与其解除合同。</w:t>
      </w:r>
    </w:p>
    <w:p w14:paraId="40EFFF36"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3、乙方违反第六条完成时限的约定，逾期提供服务或者经验收不合格而重新提供服务，每逾期一日按照逾期部分合同价款的3‰向甲方交纳违约金，不足一日，按一日计算（下同）。</w:t>
      </w:r>
    </w:p>
    <w:p w14:paraId="20E7DF19"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4、甲方无正当理由延期验收的，每延期一日按照延期验收部分合同价款的3‰向乙方支付违约金。</w:t>
      </w:r>
    </w:p>
    <w:p w14:paraId="5473D4DA"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5、由于违约而给对方造成损失，按照损失金额的100%给予赔偿。</w:t>
      </w:r>
    </w:p>
    <w:p w14:paraId="50365195"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6、由于乙方违约而可能出现其产品（设备）等被甲方使用的情形，其所遭受的损失甲方不需要负责或者承担。</w:t>
      </w:r>
    </w:p>
    <w:p w14:paraId="118968B2" w14:textId="77777777" w:rsidR="009D3C65" w:rsidRPr="00774F99" w:rsidRDefault="00000000">
      <w:pPr>
        <w:pStyle w:val="a8"/>
        <w:spacing w:before="0" w:beforeAutospacing="0" w:after="0" w:afterAutospacing="0" w:line="520" w:lineRule="exact"/>
        <w:ind w:left="50" w:firstLine="560"/>
        <w:rPr>
          <w:rFonts w:ascii="仿宋_GB2312" w:eastAsia="仿宋_GB2312" w:cs="Times New Roman" w:hint="eastAsia"/>
          <w:kern w:val="2"/>
          <w:sz w:val="28"/>
          <w:szCs w:val="28"/>
        </w:rPr>
      </w:pPr>
      <w:r w:rsidRPr="00774F99">
        <w:rPr>
          <w:rFonts w:ascii="仿宋_GB2312" w:eastAsia="仿宋_GB2312" w:cs="Times New Roman" w:hint="eastAsia"/>
          <w:kern w:val="2"/>
          <w:sz w:val="28"/>
          <w:szCs w:val="28"/>
        </w:rPr>
        <w:t>7、上述违约责任“不可抗力”除外，“不可抗力”是指不能预见、不能避免并不能克服的客观情况，如：战争、严重火灾、洪水、台风、地震等事件。</w:t>
      </w:r>
    </w:p>
    <w:p w14:paraId="22215983" w14:textId="77777777" w:rsidR="009D3C65" w:rsidRPr="00774F99" w:rsidRDefault="00000000">
      <w:pPr>
        <w:spacing w:line="520" w:lineRule="exact"/>
        <w:ind w:firstLineChars="200" w:firstLine="562"/>
        <w:rPr>
          <w:rFonts w:ascii="仿宋_GB2312" w:eastAsia="仿宋_GB2312" w:hAnsi="宋体" w:hint="eastAsia"/>
          <w:b/>
          <w:bCs/>
          <w:sz w:val="28"/>
          <w:szCs w:val="28"/>
        </w:rPr>
      </w:pPr>
      <w:r w:rsidRPr="00774F99">
        <w:rPr>
          <w:rFonts w:ascii="仿宋_GB2312" w:eastAsia="仿宋_GB2312" w:hAnsi="宋体" w:hint="eastAsia"/>
          <w:b/>
          <w:bCs/>
          <w:sz w:val="28"/>
          <w:szCs w:val="28"/>
        </w:rPr>
        <w:t>十五、争议解决：</w:t>
      </w:r>
    </w:p>
    <w:p w14:paraId="586E9171"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1、合同各方应通过友好协商，解决执行本合同中所发生的或与本合同有关的一切争议，如协商不成，可向合同签约地的人民法院提起诉讼。</w:t>
      </w:r>
    </w:p>
    <w:p w14:paraId="1512A5A2" w14:textId="77777777" w:rsidR="009D3C65" w:rsidRPr="00774F99" w:rsidRDefault="00000000">
      <w:pPr>
        <w:spacing w:line="520" w:lineRule="exact"/>
        <w:ind w:firstLineChars="200" w:firstLine="560"/>
        <w:rPr>
          <w:rFonts w:ascii="仿宋_GB2312" w:eastAsia="仿宋_GB2312" w:hAnsi="宋体" w:hint="eastAsia"/>
          <w:sz w:val="28"/>
          <w:szCs w:val="28"/>
        </w:rPr>
      </w:pPr>
      <w:r w:rsidRPr="00774F99">
        <w:rPr>
          <w:rFonts w:ascii="仿宋_GB2312" w:eastAsia="仿宋_GB2312" w:hAnsi="宋体" w:hint="eastAsia"/>
          <w:sz w:val="28"/>
          <w:szCs w:val="28"/>
        </w:rPr>
        <w:t>2、在诉讼期间，本合同无争议的部分应继续执行。</w:t>
      </w:r>
    </w:p>
    <w:p w14:paraId="203E5AD7" w14:textId="77777777" w:rsidR="009D3C65" w:rsidRPr="00774F99" w:rsidRDefault="00000000">
      <w:pPr>
        <w:spacing w:line="520" w:lineRule="exact"/>
        <w:ind w:firstLineChars="200" w:firstLine="562"/>
        <w:rPr>
          <w:rFonts w:ascii="仿宋_GB2312" w:eastAsia="仿宋_GB2312" w:hAnsi="宋体" w:hint="eastAsia"/>
          <w:b/>
          <w:bCs/>
          <w:sz w:val="28"/>
          <w:szCs w:val="28"/>
        </w:rPr>
      </w:pPr>
      <w:r w:rsidRPr="00774F99">
        <w:rPr>
          <w:rFonts w:ascii="仿宋_GB2312" w:eastAsia="仿宋_GB2312" w:hAnsi="宋体" w:hint="eastAsia"/>
          <w:b/>
          <w:bCs/>
          <w:sz w:val="28"/>
          <w:szCs w:val="28"/>
        </w:rPr>
        <w:lastRenderedPageBreak/>
        <w:t>十六、合同生效：</w:t>
      </w:r>
    </w:p>
    <w:p w14:paraId="3A13722D" w14:textId="77777777" w:rsidR="009D3C65" w:rsidRPr="00774F99" w:rsidRDefault="00000000">
      <w:pPr>
        <w:spacing w:line="520" w:lineRule="exact"/>
        <w:ind w:firstLineChars="200" w:firstLine="560"/>
        <w:rPr>
          <w:rFonts w:ascii="仿宋_GB2312" w:eastAsia="仿宋_GB2312" w:hAnsi="宋体" w:hint="eastAsia"/>
          <w:sz w:val="28"/>
          <w:szCs w:val="28"/>
          <w:shd w:val="pct15" w:color="auto" w:fill="FFFFFF"/>
        </w:rPr>
      </w:pPr>
      <w:r w:rsidRPr="00774F99">
        <w:rPr>
          <w:rFonts w:ascii="仿宋_GB2312" w:eastAsia="仿宋_GB2312" w:hAnsi="宋体" w:hint="eastAsia"/>
          <w:sz w:val="28"/>
          <w:szCs w:val="28"/>
        </w:rPr>
        <w:t>本合同由双方代表签章并加盖双方公章或合同章后生效。</w:t>
      </w:r>
    </w:p>
    <w:p w14:paraId="6930AC33" w14:textId="77777777" w:rsidR="009D3C65" w:rsidRPr="00774F99" w:rsidRDefault="00000000">
      <w:pPr>
        <w:spacing w:line="520" w:lineRule="exact"/>
        <w:ind w:firstLineChars="200" w:firstLine="562"/>
        <w:rPr>
          <w:rFonts w:ascii="仿宋_GB2312" w:eastAsia="仿宋_GB2312" w:hAnsi="宋体" w:hint="eastAsia"/>
          <w:b/>
          <w:bCs/>
          <w:sz w:val="28"/>
          <w:szCs w:val="28"/>
          <w:shd w:val="pct15" w:color="auto" w:fill="FFFFFF"/>
        </w:rPr>
      </w:pPr>
      <w:r w:rsidRPr="00774F99">
        <w:rPr>
          <w:rFonts w:ascii="仿宋_GB2312" w:eastAsia="仿宋_GB2312" w:hAnsi="宋体" w:hint="eastAsia"/>
          <w:b/>
          <w:bCs/>
          <w:sz w:val="28"/>
          <w:szCs w:val="28"/>
        </w:rPr>
        <w:t>十七、签约地点：</w:t>
      </w:r>
      <w:r w:rsidRPr="00774F99">
        <w:rPr>
          <w:rFonts w:ascii="仿宋_GB2312" w:eastAsia="仿宋_GB2312" w:hAnsi="宋体" w:hint="eastAsia"/>
          <w:sz w:val="28"/>
          <w:szCs w:val="28"/>
        </w:rPr>
        <w:t>山东省威海市环翠区。</w:t>
      </w:r>
    </w:p>
    <w:p w14:paraId="7036DEAA" w14:textId="27495937" w:rsidR="009D3C65" w:rsidRPr="00774F99" w:rsidRDefault="00000000">
      <w:pPr>
        <w:spacing w:line="520" w:lineRule="exact"/>
        <w:ind w:firstLineChars="200" w:firstLine="562"/>
        <w:rPr>
          <w:rFonts w:ascii="仿宋_GB2312" w:eastAsia="仿宋_GB2312"/>
          <w:sz w:val="28"/>
          <w:szCs w:val="28"/>
        </w:rPr>
      </w:pPr>
      <w:r w:rsidRPr="00774F99">
        <w:rPr>
          <w:rFonts w:ascii="仿宋_GB2312" w:eastAsia="仿宋_GB2312" w:hAnsi="宋体" w:hint="eastAsia"/>
          <w:b/>
          <w:sz w:val="28"/>
          <w:szCs w:val="28"/>
        </w:rPr>
        <w:t>十八、本合同是否为专门面向中小企业的采购合同（中小企业预留合同）：</w:t>
      </w:r>
      <w:r w:rsidR="00611D67" w:rsidRPr="00774F99">
        <w:rPr>
          <w:rFonts w:ascii="宋体" w:hAnsi="宋体" w:hint="eastAsia"/>
          <w:sz w:val="28"/>
          <w:szCs w:val="28"/>
        </w:rPr>
        <w:sym w:font="Wingdings" w:char="00A8"/>
      </w:r>
      <w:r w:rsidRPr="00774F99">
        <w:rPr>
          <w:rFonts w:ascii="仿宋_GB2312" w:eastAsia="仿宋_GB2312" w:hAnsi="仿宋_GB2312" w:cs="仿宋_GB2312" w:hint="eastAsia"/>
          <w:sz w:val="28"/>
          <w:szCs w:val="28"/>
        </w:rPr>
        <w:t>是</w:t>
      </w:r>
      <w:r w:rsidR="00611D67" w:rsidRPr="00774F99">
        <w:rPr>
          <w:rFonts w:ascii="MS Mincho" w:eastAsia="MS Mincho" w:hAnsi="MS Mincho" w:cs="MS Mincho" w:hint="eastAsia"/>
          <w:sz w:val="28"/>
          <w:szCs w:val="28"/>
        </w:rPr>
        <w:t>☑</w:t>
      </w:r>
      <w:r w:rsidRPr="00774F99">
        <w:rPr>
          <w:rFonts w:ascii="仿宋_GB2312" w:eastAsia="仿宋_GB2312" w:hAnsi="宋体" w:hint="eastAsia"/>
          <w:sz w:val="28"/>
          <w:szCs w:val="28"/>
        </w:rPr>
        <w:t>否。</w:t>
      </w:r>
    </w:p>
    <w:p w14:paraId="2F1234A4" w14:textId="77777777" w:rsidR="001D58DE" w:rsidRDefault="001D58DE">
      <w:pPr>
        <w:spacing w:line="520" w:lineRule="exact"/>
        <w:rPr>
          <w:rFonts w:ascii="仿宋_GB2312" w:eastAsia="仿宋_GB2312"/>
          <w:sz w:val="28"/>
          <w:szCs w:val="28"/>
        </w:rPr>
      </w:pPr>
    </w:p>
    <w:p w14:paraId="2FA9EC2D" w14:textId="107D3977" w:rsidR="009D3C65" w:rsidRPr="00774F99" w:rsidRDefault="00000000" w:rsidP="007E4253">
      <w:pPr>
        <w:spacing w:line="520" w:lineRule="exact"/>
        <w:ind w:firstLineChars="200" w:firstLine="560"/>
        <w:rPr>
          <w:rFonts w:ascii="仿宋_GB2312" w:eastAsia="仿宋_GB2312"/>
          <w:sz w:val="28"/>
          <w:szCs w:val="28"/>
        </w:rPr>
      </w:pPr>
      <w:r w:rsidRPr="00774F99">
        <w:rPr>
          <w:rFonts w:ascii="仿宋_GB2312" w:eastAsia="仿宋_GB2312" w:hint="eastAsia"/>
          <w:sz w:val="28"/>
          <w:szCs w:val="28"/>
        </w:rPr>
        <w:t xml:space="preserve">甲　方:                       乙 方: </w:t>
      </w:r>
    </w:p>
    <w:p w14:paraId="0316145A" w14:textId="77777777" w:rsidR="009D3C65" w:rsidRPr="00774F99" w:rsidRDefault="009D3C65">
      <w:pPr>
        <w:spacing w:line="520" w:lineRule="exact"/>
        <w:rPr>
          <w:rFonts w:ascii="仿宋_GB2312" w:eastAsia="仿宋_GB2312"/>
          <w:sz w:val="28"/>
          <w:szCs w:val="28"/>
        </w:rPr>
      </w:pPr>
    </w:p>
    <w:p w14:paraId="55B44037" w14:textId="77777777" w:rsidR="009D3C65" w:rsidRPr="00774F99" w:rsidRDefault="00000000" w:rsidP="007E4253">
      <w:pPr>
        <w:spacing w:line="520" w:lineRule="exact"/>
        <w:ind w:firstLineChars="200" w:firstLine="560"/>
        <w:rPr>
          <w:rFonts w:ascii="仿宋_GB2312" w:eastAsia="仿宋_GB2312"/>
          <w:sz w:val="28"/>
          <w:szCs w:val="28"/>
        </w:rPr>
      </w:pPr>
      <w:r w:rsidRPr="00774F99">
        <w:rPr>
          <w:rFonts w:ascii="仿宋_GB2312" w:eastAsia="仿宋_GB2312" w:hint="eastAsia"/>
          <w:sz w:val="28"/>
          <w:szCs w:val="28"/>
        </w:rPr>
        <w:t xml:space="preserve">地址：                      </w:t>
      </w:r>
      <w:r w:rsidRPr="00774F99">
        <w:rPr>
          <w:rFonts w:ascii="仿宋_GB2312" w:eastAsia="仿宋_GB2312" w:hAnsi="宋体" w:hint="eastAsia"/>
          <w:sz w:val="28"/>
          <w:szCs w:val="28"/>
        </w:rPr>
        <w:t xml:space="preserve">  地址：</w:t>
      </w:r>
      <w:r w:rsidRPr="00774F99">
        <w:rPr>
          <w:rFonts w:ascii="仿宋_GB2312" w:eastAsia="仿宋_GB2312" w:hAnsi="仿宋_GB2312" w:hint="eastAsia"/>
          <w:sz w:val="28"/>
          <w:szCs w:val="28"/>
        </w:rPr>
        <w:t xml:space="preserve"> </w:t>
      </w:r>
    </w:p>
    <w:p w14:paraId="09239D20" w14:textId="77777777" w:rsidR="009D3C65" w:rsidRPr="00774F99" w:rsidRDefault="009D3C65">
      <w:pPr>
        <w:pStyle w:val="a8"/>
        <w:spacing w:before="0" w:beforeAutospacing="0" w:after="0" w:afterAutospacing="0" w:line="520" w:lineRule="exact"/>
        <w:rPr>
          <w:rFonts w:ascii="仿宋_GB2312" w:eastAsia="仿宋_GB2312" w:hint="eastAsia"/>
          <w:sz w:val="28"/>
          <w:szCs w:val="28"/>
        </w:rPr>
      </w:pPr>
    </w:p>
    <w:p w14:paraId="11368F9A" w14:textId="6ED0CA13" w:rsidR="009D3C65" w:rsidRPr="00774F99" w:rsidRDefault="00000000" w:rsidP="007E4253">
      <w:pPr>
        <w:pStyle w:val="a8"/>
        <w:spacing w:before="0" w:beforeAutospacing="0" w:after="0" w:afterAutospacing="0" w:line="520" w:lineRule="exact"/>
        <w:ind w:firstLineChars="200" w:firstLine="560"/>
        <w:rPr>
          <w:rFonts w:ascii="仿宋_GB2312" w:eastAsia="仿宋_GB2312" w:hint="eastAsia"/>
          <w:sz w:val="28"/>
          <w:szCs w:val="28"/>
        </w:rPr>
      </w:pPr>
      <w:r w:rsidRPr="00774F99">
        <w:rPr>
          <w:rFonts w:ascii="仿宋_GB2312" w:eastAsia="仿宋_GB2312" w:hint="eastAsia"/>
          <w:sz w:val="28"/>
          <w:szCs w:val="28"/>
        </w:rPr>
        <w:t xml:space="preserve">单位盖章:                     单位盖章: </w:t>
      </w:r>
    </w:p>
    <w:p w14:paraId="12E5BB10" w14:textId="77777777" w:rsidR="009D3C65" w:rsidRPr="00774F99" w:rsidRDefault="009D3C65">
      <w:pPr>
        <w:pStyle w:val="a8"/>
        <w:spacing w:before="0" w:beforeAutospacing="0" w:after="0" w:afterAutospacing="0" w:line="520" w:lineRule="exact"/>
        <w:ind w:firstLineChars="200" w:firstLine="560"/>
        <w:rPr>
          <w:rFonts w:ascii="仿宋_GB2312" w:eastAsia="仿宋_GB2312" w:hint="eastAsia"/>
          <w:sz w:val="28"/>
          <w:szCs w:val="28"/>
        </w:rPr>
      </w:pPr>
    </w:p>
    <w:p w14:paraId="49FDEC2D" w14:textId="5AE52334" w:rsidR="009D3C65" w:rsidRPr="00774F99" w:rsidRDefault="00000000" w:rsidP="007E4253">
      <w:pPr>
        <w:pStyle w:val="a8"/>
        <w:spacing w:before="0" w:beforeAutospacing="0" w:after="0" w:afterAutospacing="0" w:line="520" w:lineRule="exact"/>
        <w:ind w:firstLineChars="200" w:firstLine="560"/>
        <w:rPr>
          <w:rFonts w:ascii="仿宋_GB2312" w:eastAsia="仿宋_GB2312" w:hint="eastAsia"/>
          <w:sz w:val="28"/>
          <w:szCs w:val="28"/>
        </w:rPr>
      </w:pPr>
      <w:r w:rsidRPr="00774F99">
        <w:rPr>
          <w:rFonts w:ascii="仿宋_GB2312" w:eastAsia="仿宋_GB2312" w:hint="eastAsia"/>
          <w:sz w:val="28"/>
          <w:szCs w:val="28"/>
        </w:rPr>
        <w:t>代表签章:                     代表签章:</w:t>
      </w:r>
    </w:p>
    <w:p w14:paraId="1F943ABA"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0592DFEE"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3D9B64A3"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37BA902B"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47B3C72E"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1E0006D3"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134BB136"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07E98B13"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6F579912"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6EADC5D5"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34C3CF7B"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6A8D9FE6"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256FBA37" w14:textId="77777777" w:rsidR="009D3C65" w:rsidRDefault="009D3C65">
      <w:pPr>
        <w:pStyle w:val="a8"/>
        <w:spacing w:before="0" w:beforeAutospacing="0" w:after="0" w:afterAutospacing="0" w:line="520" w:lineRule="exact"/>
        <w:rPr>
          <w:rFonts w:ascii="仿宋_GB2312" w:eastAsia="仿宋_GB2312" w:hint="eastAsia"/>
          <w:sz w:val="30"/>
          <w:szCs w:val="30"/>
        </w:rPr>
      </w:pPr>
    </w:p>
    <w:p w14:paraId="0EB22241" w14:textId="77777777" w:rsidR="009D3C65" w:rsidRDefault="009D3C65">
      <w:bookmarkStart w:id="3" w:name="_Toc7646"/>
    </w:p>
    <w:bookmarkEnd w:id="3"/>
    <w:p w14:paraId="583AAF3D" w14:textId="77777777" w:rsidR="009D3C65" w:rsidRDefault="00000000">
      <w:pPr>
        <w:jc w:val="center"/>
        <w:rPr>
          <w:b/>
          <w:sz w:val="44"/>
          <w:szCs w:val="44"/>
        </w:rPr>
      </w:pPr>
      <w:r>
        <w:rPr>
          <w:rFonts w:hint="eastAsia"/>
          <w:b/>
          <w:sz w:val="44"/>
          <w:szCs w:val="44"/>
        </w:rPr>
        <w:lastRenderedPageBreak/>
        <w:t>报价明细表</w:t>
      </w:r>
    </w:p>
    <w:p w14:paraId="640FA14D" w14:textId="77777777" w:rsidR="009D3C65" w:rsidRDefault="00000000">
      <w:pPr>
        <w:jc w:val="right"/>
        <w:rPr>
          <w:rFonts w:ascii="仿宋_GB2312" w:eastAsia="仿宋_GB2312" w:hAnsi="宋体" w:hint="eastAsia"/>
          <w:sz w:val="24"/>
        </w:rPr>
      </w:pPr>
      <w:r>
        <w:rPr>
          <w:rFonts w:ascii="仿宋_GB2312" w:eastAsia="仿宋_GB2312" w:hAnsi="宋体" w:hint="eastAsia"/>
          <w:sz w:val="24"/>
        </w:rPr>
        <w:t>单位：元</w:t>
      </w:r>
    </w:p>
    <w:p w14:paraId="1AEBDC0C" w14:textId="77777777" w:rsidR="009D3C65" w:rsidRDefault="009D3C65">
      <w:pPr>
        <w:jc w:val="right"/>
        <w:rPr>
          <w:rFonts w:ascii="仿宋_GB2312" w:eastAsia="仿宋_GB2312" w:hAnsi="宋体" w:hint="eastAsia"/>
          <w:sz w:val="24"/>
        </w:rPr>
      </w:pPr>
    </w:p>
    <w:p w14:paraId="2AFE6BCC" w14:textId="77777777" w:rsidR="009D3C65" w:rsidRDefault="009D3C65">
      <w:pPr>
        <w:rPr>
          <w:rFonts w:ascii="仿宋_GB2312" w:eastAsia="仿宋_GB2312" w:hAnsi="仿宋_GB2312" w:cs="仿宋_GB2312" w:hint="eastAsia"/>
          <w:sz w:val="24"/>
        </w:rPr>
      </w:pPr>
    </w:p>
    <w:p w14:paraId="1B8F7FD6" w14:textId="77777777" w:rsidR="009D3C65" w:rsidRDefault="009D3C65">
      <w:pPr>
        <w:pStyle w:val="HTML"/>
        <w:rPr>
          <w:rFonts w:hint="eastAsia"/>
        </w:rPr>
      </w:pPr>
    </w:p>
    <w:p w14:paraId="0F11403D" w14:textId="77777777" w:rsidR="009D3C65" w:rsidRDefault="009D3C65">
      <w:pPr>
        <w:ind w:right="280" w:firstLineChars="138" w:firstLine="331"/>
        <w:jc w:val="right"/>
        <w:rPr>
          <w:rFonts w:ascii="仿宋_GB2312" w:eastAsia="仿宋_GB2312" w:hAnsi="宋体" w:hint="eastAsia"/>
          <w:sz w:val="24"/>
        </w:rPr>
      </w:pPr>
    </w:p>
    <w:p w14:paraId="44C6A2DC" w14:textId="77777777" w:rsidR="009D3C65" w:rsidRDefault="009D3C65">
      <w:pPr>
        <w:ind w:right="280" w:firstLineChars="138" w:firstLine="331"/>
        <w:jc w:val="right"/>
        <w:rPr>
          <w:rFonts w:ascii="仿宋_GB2312" w:eastAsia="仿宋_GB2312" w:hAnsi="宋体" w:hint="eastAsia"/>
          <w:sz w:val="24"/>
        </w:rPr>
      </w:pPr>
    </w:p>
    <w:p w14:paraId="4FBCF751" w14:textId="77777777" w:rsidR="009D3C65" w:rsidRDefault="009D3C65">
      <w:pPr>
        <w:ind w:right="280" w:firstLineChars="138" w:firstLine="331"/>
        <w:jc w:val="right"/>
        <w:rPr>
          <w:rFonts w:ascii="仿宋_GB2312" w:eastAsia="仿宋_GB2312" w:hAnsi="宋体" w:hint="eastAsia"/>
          <w:sz w:val="24"/>
        </w:rPr>
      </w:pPr>
    </w:p>
    <w:p w14:paraId="301CA60B" w14:textId="77777777" w:rsidR="009D3C65" w:rsidRDefault="009D3C65">
      <w:pPr>
        <w:ind w:right="280" w:firstLineChars="138" w:firstLine="331"/>
        <w:jc w:val="right"/>
        <w:rPr>
          <w:rFonts w:ascii="仿宋_GB2312" w:eastAsia="仿宋_GB2312" w:hAnsi="宋体" w:hint="eastAsia"/>
          <w:sz w:val="24"/>
        </w:rPr>
      </w:pPr>
    </w:p>
    <w:p w14:paraId="16A0742A" w14:textId="77777777" w:rsidR="00CD70E8" w:rsidRDefault="00CD70E8">
      <w:pPr>
        <w:jc w:val="right"/>
        <w:rPr>
          <w:rFonts w:ascii="仿宋_GB2312" w:eastAsia="仿宋_GB2312" w:hAnsi="仿宋_GB2312" w:cs="仿宋_GB2312"/>
          <w:sz w:val="24"/>
        </w:rPr>
      </w:pPr>
    </w:p>
    <w:p w14:paraId="08093BFB" w14:textId="77777777" w:rsidR="00CD70E8" w:rsidRDefault="00CD70E8">
      <w:pPr>
        <w:jc w:val="right"/>
        <w:rPr>
          <w:rFonts w:ascii="仿宋_GB2312" w:eastAsia="仿宋_GB2312" w:hAnsi="仿宋_GB2312" w:cs="仿宋_GB2312"/>
          <w:sz w:val="24"/>
        </w:rPr>
      </w:pPr>
    </w:p>
    <w:p w14:paraId="1AF012FD" w14:textId="77777777" w:rsidR="00CD70E8" w:rsidRDefault="00CD70E8">
      <w:pPr>
        <w:jc w:val="right"/>
        <w:rPr>
          <w:rFonts w:ascii="仿宋_GB2312" w:eastAsia="仿宋_GB2312" w:hAnsi="仿宋_GB2312" w:cs="仿宋_GB2312"/>
          <w:sz w:val="24"/>
        </w:rPr>
      </w:pPr>
    </w:p>
    <w:p w14:paraId="32FE94FD" w14:textId="654ECBDF" w:rsidR="009D3C65" w:rsidRPr="00CD70E8" w:rsidRDefault="00000000">
      <w:pPr>
        <w:jc w:val="right"/>
        <w:rPr>
          <w:rFonts w:ascii="仿宋_GB2312" w:eastAsia="仿宋_GB2312" w:hAnsi="仿宋_GB2312" w:cs="仿宋_GB2312" w:hint="eastAsia"/>
          <w:sz w:val="28"/>
          <w:szCs w:val="28"/>
        </w:rPr>
      </w:pPr>
      <w:r w:rsidRPr="00CD70E8">
        <w:rPr>
          <w:rFonts w:ascii="仿宋_GB2312" w:eastAsia="仿宋_GB2312" w:hAnsi="仿宋_GB2312" w:cs="仿宋_GB2312" w:hint="eastAsia"/>
          <w:sz w:val="28"/>
          <w:szCs w:val="28"/>
        </w:rPr>
        <w:t>报价单位(盖章)：</w:t>
      </w:r>
      <w:r w:rsidR="00CD70E8" w:rsidRPr="00CD70E8">
        <w:rPr>
          <w:rFonts w:ascii="仿宋_GB2312" w:eastAsia="仿宋_GB2312" w:hAnsi="仿宋_GB2312" w:cs="仿宋_GB2312" w:hint="eastAsia"/>
          <w:sz w:val="28"/>
          <w:szCs w:val="28"/>
        </w:rPr>
        <w:t xml:space="preserve"> </w:t>
      </w:r>
    </w:p>
    <w:p w14:paraId="10572CAE" w14:textId="77777777" w:rsidR="009D3C65" w:rsidRDefault="009D3C65">
      <w:pPr>
        <w:pStyle w:val="a8"/>
        <w:spacing w:before="0" w:beforeAutospacing="0" w:after="0" w:afterAutospacing="0" w:line="520" w:lineRule="exact"/>
        <w:rPr>
          <w:rFonts w:ascii="仿宋_GB2312" w:eastAsia="仿宋_GB2312" w:hint="eastAsia"/>
        </w:rPr>
      </w:pPr>
    </w:p>
    <w:p w14:paraId="48CC5053" w14:textId="77777777" w:rsidR="009D3C65" w:rsidRDefault="009D3C65">
      <w:pPr>
        <w:pStyle w:val="a8"/>
        <w:spacing w:before="0" w:beforeAutospacing="0" w:after="0" w:afterAutospacing="0" w:line="520" w:lineRule="exact"/>
        <w:rPr>
          <w:rFonts w:ascii="仿宋_GB2312" w:eastAsia="仿宋_GB2312" w:hint="eastAsia"/>
        </w:rPr>
      </w:pPr>
    </w:p>
    <w:p w14:paraId="07455A42" w14:textId="77777777" w:rsidR="009D3C65" w:rsidRDefault="009D3C65">
      <w:pPr>
        <w:pStyle w:val="a8"/>
        <w:spacing w:before="0" w:beforeAutospacing="0" w:after="0" w:afterAutospacing="0" w:line="520" w:lineRule="exact"/>
        <w:rPr>
          <w:rFonts w:ascii="仿宋_GB2312" w:eastAsia="仿宋_GB2312" w:hint="eastAsia"/>
        </w:rPr>
      </w:pPr>
    </w:p>
    <w:p w14:paraId="7F073D17" w14:textId="77777777" w:rsidR="009D3C65" w:rsidRDefault="009D3C65">
      <w:pPr>
        <w:pStyle w:val="a8"/>
        <w:spacing w:before="0" w:beforeAutospacing="0" w:after="0" w:afterAutospacing="0" w:line="520" w:lineRule="exact"/>
        <w:rPr>
          <w:rFonts w:ascii="仿宋_GB2312" w:eastAsia="仿宋_GB2312" w:hint="eastAsia"/>
        </w:rPr>
      </w:pPr>
    </w:p>
    <w:p w14:paraId="34AD55C5" w14:textId="77777777" w:rsidR="009D3C65" w:rsidRDefault="009D3C65">
      <w:pPr>
        <w:pStyle w:val="a8"/>
        <w:spacing w:before="0" w:beforeAutospacing="0" w:after="0" w:afterAutospacing="0" w:line="520" w:lineRule="exact"/>
        <w:rPr>
          <w:rFonts w:ascii="仿宋_GB2312" w:eastAsia="仿宋_GB2312" w:hint="eastAsia"/>
        </w:rPr>
      </w:pPr>
    </w:p>
    <w:p w14:paraId="2019A094" w14:textId="77777777" w:rsidR="009D3C65" w:rsidRDefault="009D3C65">
      <w:pPr>
        <w:pStyle w:val="a8"/>
        <w:spacing w:before="0" w:beforeAutospacing="0" w:after="0" w:afterAutospacing="0" w:line="520" w:lineRule="exact"/>
        <w:rPr>
          <w:rFonts w:ascii="仿宋_GB2312" w:eastAsia="仿宋_GB2312" w:hint="eastAsia"/>
        </w:rPr>
      </w:pPr>
    </w:p>
    <w:p w14:paraId="14B58582" w14:textId="77777777" w:rsidR="009D3C65" w:rsidRDefault="009D3C65">
      <w:pPr>
        <w:pStyle w:val="a8"/>
        <w:spacing w:before="0" w:beforeAutospacing="0" w:after="0" w:afterAutospacing="0" w:line="520" w:lineRule="exact"/>
        <w:rPr>
          <w:rFonts w:ascii="仿宋_GB2312" w:eastAsia="仿宋_GB2312" w:hint="eastAsia"/>
        </w:rPr>
      </w:pPr>
    </w:p>
    <w:p w14:paraId="729737F2" w14:textId="77777777" w:rsidR="009D3C65" w:rsidRDefault="009D3C65">
      <w:pPr>
        <w:pStyle w:val="a8"/>
        <w:spacing w:before="0" w:beforeAutospacing="0" w:after="0" w:afterAutospacing="0" w:line="520" w:lineRule="exact"/>
        <w:rPr>
          <w:rFonts w:ascii="仿宋_GB2312" w:eastAsia="仿宋_GB2312" w:hint="eastAsia"/>
        </w:rPr>
      </w:pPr>
    </w:p>
    <w:p w14:paraId="21004F84" w14:textId="77777777" w:rsidR="009D3C65" w:rsidRDefault="009D3C65">
      <w:pPr>
        <w:pStyle w:val="a8"/>
        <w:spacing w:before="0" w:beforeAutospacing="0" w:after="0" w:afterAutospacing="0" w:line="520" w:lineRule="exact"/>
        <w:rPr>
          <w:rFonts w:ascii="仿宋_GB2312" w:eastAsia="仿宋_GB2312" w:hint="eastAsia"/>
        </w:rPr>
      </w:pPr>
    </w:p>
    <w:p w14:paraId="4FC01811" w14:textId="77777777" w:rsidR="009D3C65" w:rsidRDefault="009D3C65">
      <w:pPr>
        <w:pStyle w:val="a8"/>
        <w:spacing w:before="0" w:beforeAutospacing="0" w:after="0" w:afterAutospacing="0" w:line="520" w:lineRule="exact"/>
        <w:rPr>
          <w:rFonts w:ascii="仿宋_GB2312" w:eastAsia="仿宋_GB2312" w:hint="eastAsia"/>
        </w:rPr>
      </w:pPr>
    </w:p>
    <w:p w14:paraId="4F725978" w14:textId="77777777" w:rsidR="009D3C65" w:rsidRDefault="009D3C65">
      <w:pPr>
        <w:pStyle w:val="a8"/>
        <w:spacing w:before="0" w:beforeAutospacing="0" w:after="0" w:afterAutospacing="0" w:line="520" w:lineRule="exact"/>
        <w:rPr>
          <w:rFonts w:ascii="仿宋_GB2312" w:eastAsia="仿宋_GB2312" w:hint="eastAsia"/>
        </w:rPr>
      </w:pPr>
    </w:p>
    <w:p w14:paraId="2C9B036E" w14:textId="77777777" w:rsidR="009D3C65" w:rsidRDefault="009D3C65">
      <w:pPr>
        <w:pStyle w:val="a8"/>
        <w:spacing w:before="0" w:beforeAutospacing="0" w:after="0" w:afterAutospacing="0" w:line="520" w:lineRule="exact"/>
        <w:rPr>
          <w:rFonts w:ascii="仿宋_GB2312" w:eastAsia="仿宋_GB2312" w:hint="eastAsia"/>
        </w:rPr>
      </w:pPr>
    </w:p>
    <w:p w14:paraId="7FD3E3EF" w14:textId="77777777" w:rsidR="009D3C65" w:rsidRPr="00F804F0" w:rsidRDefault="00000000">
      <w:pPr>
        <w:pStyle w:val="a8"/>
        <w:spacing w:before="0" w:beforeAutospacing="0" w:after="0" w:afterAutospacing="0" w:line="520" w:lineRule="exact"/>
        <w:rPr>
          <w:rFonts w:ascii="仿宋_GB2312" w:eastAsia="仿宋_GB2312" w:hint="eastAsia"/>
          <w:sz w:val="28"/>
          <w:szCs w:val="28"/>
        </w:rPr>
      </w:pPr>
      <w:r w:rsidRPr="00F804F0">
        <w:rPr>
          <w:rFonts w:ascii="仿宋_GB2312" w:eastAsia="仿宋_GB2312" w:hint="eastAsia"/>
          <w:sz w:val="28"/>
          <w:szCs w:val="28"/>
        </w:rPr>
        <w:t>具体依据采购文件、响应文件进行调整。</w:t>
      </w:r>
    </w:p>
    <w:sectPr w:rsidR="009D3C65" w:rsidRPr="00F804F0" w:rsidSect="007666B2">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2513F" w14:textId="77777777" w:rsidR="00F277B3" w:rsidRDefault="00F277B3">
      <w:r>
        <w:separator/>
      </w:r>
    </w:p>
  </w:endnote>
  <w:endnote w:type="continuationSeparator" w:id="0">
    <w:p w14:paraId="598158E6" w14:textId="77777777" w:rsidR="00F277B3" w:rsidRDefault="00F27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9921" w14:textId="77777777" w:rsidR="009B12A3" w:rsidRDefault="009B12A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848080"/>
    </w:sdtPr>
    <w:sdtContent>
      <w:p w14:paraId="494EC344" w14:textId="77777777" w:rsidR="009D3C65" w:rsidRDefault="00000000">
        <w:pPr>
          <w:pStyle w:val="ac"/>
          <w:jc w:val="center"/>
        </w:pPr>
        <w:r>
          <w:fldChar w:fldCharType="begin"/>
        </w:r>
        <w:r>
          <w:instrText>PAGE   \* MERGEFORMAT</w:instrText>
        </w:r>
        <w:r>
          <w:fldChar w:fldCharType="separate"/>
        </w:r>
        <w:r>
          <w:rPr>
            <w:lang w:val="zh-CN"/>
          </w:rPr>
          <w:t>1</w:t>
        </w:r>
        <w:r>
          <w:rPr>
            <w:lang w:val="zh-CN"/>
          </w:rPr>
          <w:fldChar w:fldCharType="end"/>
        </w:r>
      </w:p>
    </w:sdtContent>
  </w:sdt>
  <w:p w14:paraId="700A5BBA" w14:textId="77777777" w:rsidR="009D3C65" w:rsidRDefault="009D3C65">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40773" w14:textId="77777777" w:rsidR="009B12A3" w:rsidRDefault="009B12A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6D34" w14:textId="77777777" w:rsidR="00F277B3" w:rsidRDefault="00F277B3">
      <w:r>
        <w:separator/>
      </w:r>
    </w:p>
  </w:footnote>
  <w:footnote w:type="continuationSeparator" w:id="0">
    <w:p w14:paraId="74FE7AEA" w14:textId="77777777" w:rsidR="00F277B3" w:rsidRDefault="00F27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33BE4" w14:textId="77777777" w:rsidR="009B12A3" w:rsidRDefault="009B12A3">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5CB2E" w14:textId="77777777" w:rsidR="009D3C65" w:rsidRPr="009B12A3" w:rsidRDefault="009D3C65" w:rsidP="009B12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C340" w14:textId="77777777" w:rsidR="009B12A3" w:rsidRDefault="009B12A3">
    <w:pPr>
      <w:pStyle w:val="a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rsids>
    <w:rsidRoot w:val="00172A27"/>
    <w:rsid w:val="00007606"/>
    <w:rsid w:val="000114F9"/>
    <w:rsid w:val="000148F1"/>
    <w:rsid w:val="0001497D"/>
    <w:rsid w:val="00014CB1"/>
    <w:rsid w:val="00021ADB"/>
    <w:rsid w:val="00024584"/>
    <w:rsid w:val="00027007"/>
    <w:rsid w:val="000274C1"/>
    <w:rsid w:val="00030536"/>
    <w:rsid w:val="00032E38"/>
    <w:rsid w:val="00034C03"/>
    <w:rsid w:val="00036CC2"/>
    <w:rsid w:val="000508E0"/>
    <w:rsid w:val="00060269"/>
    <w:rsid w:val="000602CB"/>
    <w:rsid w:val="00062055"/>
    <w:rsid w:val="00064382"/>
    <w:rsid w:val="00065361"/>
    <w:rsid w:val="000772CC"/>
    <w:rsid w:val="00077D52"/>
    <w:rsid w:val="00084E3F"/>
    <w:rsid w:val="00090468"/>
    <w:rsid w:val="00090CDB"/>
    <w:rsid w:val="00093562"/>
    <w:rsid w:val="00093AD8"/>
    <w:rsid w:val="00094D58"/>
    <w:rsid w:val="00095186"/>
    <w:rsid w:val="000A74EB"/>
    <w:rsid w:val="000B2AC0"/>
    <w:rsid w:val="000B5B2B"/>
    <w:rsid w:val="000B5E9B"/>
    <w:rsid w:val="000B744B"/>
    <w:rsid w:val="000B796A"/>
    <w:rsid w:val="000B7E35"/>
    <w:rsid w:val="000B7E83"/>
    <w:rsid w:val="000C434A"/>
    <w:rsid w:val="000D235E"/>
    <w:rsid w:val="000D791D"/>
    <w:rsid w:val="000E0BBA"/>
    <w:rsid w:val="000E4310"/>
    <w:rsid w:val="000E4F82"/>
    <w:rsid w:val="000F1A1A"/>
    <w:rsid w:val="000F4DC1"/>
    <w:rsid w:val="0010527C"/>
    <w:rsid w:val="00123CB6"/>
    <w:rsid w:val="00124A0F"/>
    <w:rsid w:val="00124CB4"/>
    <w:rsid w:val="001411A9"/>
    <w:rsid w:val="001426BC"/>
    <w:rsid w:val="00142F7F"/>
    <w:rsid w:val="00143668"/>
    <w:rsid w:val="00147946"/>
    <w:rsid w:val="0015263A"/>
    <w:rsid w:val="001542AA"/>
    <w:rsid w:val="001603A6"/>
    <w:rsid w:val="00172A27"/>
    <w:rsid w:val="00172F17"/>
    <w:rsid w:val="001813D3"/>
    <w:rsid w:val="00183656"/>
    <w:rsid w:val="0018533C"/>
    <w:rsid w:val="00197AAA"/>
    <w:rsid w:val="00197DFB"/>
    <w:rsid w:val="001A2717"/>
    <w:rsid w:val="001B004E"/>
    <w:rsid w:val="001B1695"/>
    <w:rsid w:val="001B29A3"/>
    <w:rsid w:val="001B7C52"/>
    <w:rsid w:val="001D0709"/>
    <w:rsid w:val="001D58DE"/>
    <w:rsid w:val="001D7BBC"/>
    <w:rsid w:val="001E04AF"/>
    <w:rsid w:val="001E051E"/>
    <w:rsid w:val="001E37DD"/>
    <w:rsid w:val="001E3B42"/>
    <w:rsid w:val="001E42C4"/>
    <w:rsid w:val="001E4EF1"/>
    <w:rsid w:val="001F070D"/>
    <w:rsid w:val="001F2E97"/>
    <w:rsid w:val="001F44E2"/>
    <w:rsid w:val="00200D8A"/>
    <w:rsid w:val="002111A1"/>
    <w:rsid w:val="00215865"/>
    <w:rsid w:val="00215931"/>
    <w:rsid w:val="002275DF"/>
    <w:rsid w:val="0023194C"/>
    <w:rsid w:val="00236EC0"/>
    <w:rsid w:val="00243F67"/>
    <w:rsid w:val="00250FAC"/>
    <w:rsid w:val="0025651E"/>
    <w:rsid w:val="00262595"/>
    <w:rsid w:val="002634D0"/>
    <w:rsid w:val="002637EA"/>
    <w:rsid w:val="002714B2"/>
    <w:rsid w:val="00271FBB"/>
    <w:rsid w:val="002744F9"/>
    <w:rsid w:val="00276CBB"/>
    <w:rsid w:val="00294A52"/>
    <w:rsid w:val="002A129D"/>
    <w:rsid w:val="002A65BB"/>
    <w:rsid w:val="002A7970"/>
    <w:rsid w:val="002B142F"/>
    <w:rsid w:val="002B18AE"/>
    <w:rsid w:val="002B2058"/>
    <w:rsid w:val="002B2B21"/>
    <w:rsid w:val="002B3625"/>
    <w:rsid w:val="002B6180"/>
    <w:rsid w:val="002B6282"/>
    <w:rsid w:val="002B65A6"/>
    <w:rsid w:val="002B6BA6"/>
    <w:rsid w:val="002B7749"/>
    <w:rsid w:val="002C0364"/>
    <w:rsid w:val="002C1D54"/>
    <w:rsid w:val="002C2FFC"/>
    <w:rsid w:val="002D0BB5"/>
    <w:rsid w:val="002D3256"/>
    <w:rsid w:val="002D4854"/>
    <w:rsid w:val="002D4D6C"/>
    <w:rsid w:val="002E203C"/>
    <w:rsid w:val="002E38B8"/>
    <w:rsid w:val="002E474E"/>
    <w:rsid w:val="002F267E"/>
    <w:rsid w:val="002F2767"/>
    <w:rsid w:val="002F5413"/>
    <w:rsid w:val="003008C9"/>
    <w:rsid w:val="00300A97"/>
    <w:rsid w:val="00306217"/>
    <w:rsid w:val="00313736"/>
    <w:rsid w:val="0032311B"/>
    <w:rsid w:val="00323AB2"/>
    <w:rsid w:val="00325B18"/>
    <w:rsid w:val="00331C07"/>
    <w:rsid w:val="00331FEA"/>
    <w:rsid w:val="003475CF"/>
    <w:rsid w:val="00347D75"/>
    <w:rsid w:val="0036219C"/>
    <w:rsid w:val="00367FB8"/>
    <w:rsid w:val="00371CD7"/>
    <w:rsid w:val="00372B22"/>
    <w:rsid w:val="00374FAD"/>
    <w:rsid w:val="00380EE6"/>
    <w:rsid w:val="003823A6"/>
    <w:rsid w:val="00383137"/>
    <w:rsid w:val="00387BE4"/>
    <w:rsid w:val="00393435"/>
    <w:rsid w:val="00395916"/>
    <w:rsid w:val="003A3BF8"/>
    <w:rsid w:val="003B24DF"/>
    <w:rsid w:val="003B34AB"/>
    <w:rsid w:val="003B78CD"/>
    <w:rsid w:val="003C097A"/>
    <w:rsid w:val="003C09A0"/>
    <w:rsid w:val="003C626B"/>
    <w:rsid w:val="003C6572"/>
    <w:rsid w:val="003C699C"/>
    <w:rsid w:val="003E61D8"/>
    <w:rsid w:val="003E6D4B"/>
    <w:rsid w:val="003E7C17"/>
    <w:rsid w:val="003F6560"/>
    <w:rsid w:val="003F6DD0"/>
    <w:rsid w:val="00420FE1"/>
    <w:rsid w:val="0042799A"/>
    <w:rsid w:val="00427BE3"/>
    <w:rsid w:val="00427D8B"/>
    <w:rsid w:val="00435BBB"/>
    <w:rsid w:val="00437274"/>
    <w:rsid w:val="00440439"/>
    <w:rsid w:val="004426E2"/>
    <w:rsid w:val="00442805"/>
    <w:rsid w:val="00443E1A"/>
    <w:rsid w:val="00444B58"/>
    <w:rsid w:val="00445B52"/>
    <w:rsid w:val="00447C68"/>
    <w:rsid w:val="004556BA"/>
    <w:rsid w:val="00463174"/>
    <w:rsid w:val="00464FB7"/>
    <w:rsid w:val="0046635F"/>
    <w:rsid w:val="0047314A"/>
    <w:rsid w:val="0047602E"/>
    <w:rsid w:val="00480D61"/>
    <w:rsid w:val="00483350"/>
    <w:rsid w:val="00483920"/>
    <w:rsid w:val="0048411B"/>
    <w:rsid w:val="00487F1F"/>
    <w:rsid w:val="004947F5"/>
    <w:rsid w:val="00494C9B"/>
    <w:rsid w:val="004A3A8B"/>
    <w:rsid w:val="004A6A7F"/>
    <w:rsid w:val="004A743D"/>
    <w:rsid w:val="004B0071"/>
    <w:rsid w:val="004B47D3"/>
    <w:rsid w:val="004B6A4F"/>
    <w:rsid w:val="004B7D49"/>
    <w:rsid w:val="004B7E9C"/>
    <w:rsid w:val="004C11C4"/>
    <w:rsid w:val="004C2763"/>
    <w:rsid w:val="004C49B6"/>
    <w:rsid w:val="004C52BA"/>
    <w:rsid w:val="004C7425"/>
    <w:rsid w:val="004D00FE"/>
    <w:rsid w:val="004D15D4"/>
    <w:rsid w:val="004D38E5"/>
    <w:rsid w:val="004D41B5"/>
    <w:rsid w:val="004D75EE"/>
    <w:rsid w:val="004E0EE8"/>
    <w:rsid w:val="004E257E"/>
    <w:rsid w:val="004E6F6A"/>
    <w:rsid w:val="004E7137"/>
    <w:rsid w:val="004E7248"/>
    <w:rsid w:val="004F7229"/>
    <w:rsid w:val="00501CDC"/>
    <w:rsid w:val="00503490"/>
    <w:rsid w:val="00503977"/>
    <w:rsid w:val="005073CF"/>
    <w:rsid w:val="00510885"/>
    <w:rsid w:val="00514BF8"/>
    <w:rsid w:val="00515455"/>
    <w:rsid w:val="005174A7"/>
    <w:rsid w:val="00517EC2"/>
    <w:rsid w:val="00523D1C"/>
    <w:rsid w:val="00527811"/>
    <w:rsid w:val="00532142"/>
    <w:rsid w:val="00534C1E"/>
    <w:rsid w:val="00534F2C"/>
    <w:rsid w:val="00537C51"/>
    <w:rsid w:val="00540D17"/>
    <w:rsid w:val="00540DA4"/>
    <w:rsid w:val="00544089"/>
    <w:rsid w:val="0054737B"/>
    <w:rsid w:val="0055055B"/>
    <w:rsid w:val="00551C66"/>
    <w:rsid w:val="00564A1F"/>
    <w:rsid w:val="00570A8C"/>
    <w:rsid w:val="00573A31"/>
    <w:rsid w:val="005757F3"/>
    <w:rsid w:val="00581919"/>
    <w:rsid w:val="005827C1"/>
    <w:rsid w:val="00583AB8"/>
    <w:rsid w:val="0059250A"/>
    <w:rsid w:val="00593304"/>
    <w:rsid w:val="00595869"/>
    <w:rsid w:val="00597132"/>
    <w:rsid w:val="00597D86"/>
    <w:rsid w:val="005A68DA"/>
    <w:rsid w:val="005A7AFC"/>
    <w:rsid w:val="005B7A88"/>
    <w:rsid w:val="005C31EB"/>
    <w:rsid w:val="005C3CB6"/>
    <w:rsid w:val="005C4C0D"/>
    <w:rsid w:val="005C6621"/>
    <w:rsid w:val="005D62FD"/>
    <w:rsid w:val="005E2D5E"/>
    <w:rsid w:val="005E3CBF"/>
    <w:rsid w:val="005E51C9"/>
    <w:rsid w:val="005F0761"/>
    <w:rsid w:val="005F3FB8"/>
    <w:rsid w:val="005F682C"/>
    <w:rsid w:val="005F7D6F"/>
    <w:rsid w:val="0060467F"/>
    <w:rsid w:val="00605B80"/>
    <w:rsid w:val="00605E1D"/>
    <w:rsid w:val="00606C39"/>
    <w:rsid w:val="00611D67"/>
    <w:rsid w:val="00612F58"/>
    <w:rsid w:val="0062197F"/>
    <w:rsid w:val="00621ED8"/>
    <w:rsid w:val="00623554"/>
    <w:rsid w:val="0063203A"/>
    <w:rsid w:val="00640BF5"/>
    <w:rsid w:val="006616B5"/>
    <w:rsid w:val="00663F93"/>
    <w:rsid w:val="00681390"/>
    <w:rsid w:val="006907EC"/>
    <w:rsid w:val="00692C60"/>
    <w:rsid w:val="00694A73"/>
    <w:rsid w:val="006A0444"/>
    <w:rsid w:val="006A2B03"/>
    <w:rsid w:val="006A308E"/>
    <w:rsid w:val="006A33EC"/>
    <w:rsid w:val="006B58D9"/>
    <w:rsid w:val="006B6669"/>
    <w:rsid w:val="006B6B96"/>
    <w:rsid w:val="006C2AB8"/>
    <w:rsid w:val="006C5E17"/>
    <w:rsid w:val="006C63B5"/>
    <w:rsid w:val="006C7DBE"/>
    <w:rsid w:val="006D5B7A"/>
    <w:rsid w:val="006E0A04"/>
    <w:rsid w:val="006E2DE7"/>
    <w:rsid w:val="006E4123"/>
    <w:rsid w:val="006E5694"/>
    <w:rsid w:val="006E57D9"/>
    <w:rsid w:val="006E6BAD"/>
    <w:rsid w:val="006F1AF7"/>
    <w:rsid w:val="0070018F"/>
    <w:rsid w:val="00703776"/>
    <w:rsid w:val="00703C32"/>
    <w:rsid w:val="00710383"/>
    <w:rsid w:val="0071481C"/>
    <w:rsid w:val="007159A7"/>
    <w:rsid w:val="0072547C"/>
    <w:rsid w:val="00733C7E"/>
    <w:rsid w:val="0073599D"/>
    <w:rsid w:val="00740F73"/>
    <w:rsid w:val="00741B95"/>
    <w:rsid w:val="007425DC"/>
    <w:rsid w:val="007471FB"/>
    <w:rsid w:val="007472DA"/>
    <w:rsid w:val="007475F5"/>
    <w:rsid w:val="00750B66"/>
    <w:rsid w:val="00754FAA"/>
    <w:rsid w:val="00755887"/>
    <w:rsid w:val="007666B2"/>
    <w:rsid w:val="00767C27"/>
    <w:rsid w:val="00771857"/>
    <w:rsid w:val="00773BE7"/>
    <w:rsid w:val="00774F99"/>
    <w:rsid w:val="0078068D"/>
    <w:rsid w:val="00783BB0"/>
    <w:rsid w:val="00784159"/>
    <w:rsid w:val="00790D7E"/>
    <w:rsid w:val="007933A5"/>
    <w:rsid w:val="00795DDE"/>
    <w:rsid w:val="007A019C"/>
    <w:rsid w:val="007A059E"/>
    <w:rsid w:val="007A62B0"/>
    <w:rsid w:val="007B293F"/>
    <w:rsid w:val="007B6BC5"/>
    <w:rsid w:val="007C06D5"/>
    <w:rsid w:val="007C1AAD"/>
    <w:rsid w:val="007D5548"/>
    <w:rsid w:val="007D7868"/>
    <w:rsid w:val="007E0E6D"/>
    <w:rsid w:val="007E4253"/>
    <w:rsid w:val="007E48D4"/>
    <w:rsid w:val="007E6450"/>
    <w:rsid w:val="007F1629"/>
    <w:rsid w:val="007F17F8"/>
    <w:rsid w:val="00800802"/>
    <w:rsid w:val="00800803"/>
    <w:rsid w:val="00807DBD"/>
    <w:rsid w:val="00812C23"/>
    <w:rsid w:val="00816E59"/>
    <w:rsid w:val="008173B1"/>
    <w:rsid w:val="008208B6"/>
    <w:rsid w:val="0082227D"/>
    <w:rsid w:val="008233D2"/>
    <w:rsid w:val="00824088"/>
    <w:rsid w:val="00826FA1"/>
    <w:rsid w:val="008417F9"/>
    <w:rsid w:val="00863218"/>
    <w:rsid w:val="00864F89"/>
    <w:rsid w:val="0088050B"/>
    <w:rsid w:val="00884DCB"/>
    <w:rsid w:val="00884EC6"/>
    <w:rsid w:val="00892CEA"/>
    <w:rsid w:val="0089734F"/>
    <w:rsid w:val="008A16D5"/>
    <w:rsid w:val="008A1C04"/>
    <w:rsid w:val="008A1E1C"/>
    <w:rsid w:val="008A31F7"/>
    <w:rsid w:val="008A59B7"/>
    <w:rsid w:val="008B43B2"/>
    <w:rsid w:val="008C1A08"/>
    <w:rsid w:val="008D0D15"/>
    <w:rsid w:val="008D5E97"/>
    <w:rsid w:val="008D7948"/>
    <w:rsid w:val="008E072A"/>
    <w:rsid w:val="008E0CEC"/>
    <w:rsid w:val="008F2EBF"/>
    <w:rsid w:val="009049E9"/>
    <w:rsid w:val="00905A3D"/>
    <w:rsid w:val="009113D1"/>
    <w:rsid w:val="00911D6D"/>
    <w:rsid w:val="00912A21"/>
    <w:rsid w:val="0092372D"/>
    <w:rsid w:val="009303B3"/>
    <w:rsid w:val="00932C7F"/>
    <w:rsid w:val="00934062"/>
    <w:rsid w:val="009341D6"/>
    <w:rsid w:val="00934D42"/>
    <w:rsid w:val="00934ED5"/>
    <w:rsid w:val="00937BAA"/>
    <w:rsid w:val="0094502A"/>
    <w:rsid w:val="0094787D"/>
    <w:rsid w:val="00952BCD"/>
    <w:rsid w:val="009535A0"/>
    <w:rsid w:val="009609F3"/>
    <w:rsid w:val="00964EC5"/>
    <w:rsid w:val="009665FF"/>
    <w:rsid w:val="00972DAF"/>
    <w:rsid w:val="00981ABD"/>
    <w:rsid w:val="0098734F"/>
    <w:rsid w:val="00991DD2"/>
    <w:rsid w:val="00996DA4"/>
    <w:rsid w:val="009A1F91"/>
    <w:rsid w:val="009B12A3"/>
    <w:rsid w:val="009B42A8"/>
    <w:rsid w:val="009B4927"/>
    <w:rsid w:val="009C21CA"/>
    <w:rsid w:val="009C2384"/>
    <w:rsid w:val="009C376D"/>
    <w:rsid w:val="009C48E5"/>
    <w:rsid w:val="009C6813"/>
    <w:rsid w:val="009D236A"/>
    <w:rsid w:val="009D27BA"/>
    <w:rsid w:val="009D3C65"/>
    <w:rsid w:val="009D3D73"/>
    <w:rsid w:val="009D7401"/>
    <w:rsid w:val="009E1E8F"/>
    <w:rsid w:val="009F1D5C"/>
    <w:rsid w:val="009F64A7"/>
    <w:rsid w:val="00A07F67"/>
    <w:rsid w:val="00A10C35"/>
    <w:rsid w:val="00A10F67"/>
    <w:rsid w:val="00A1397C"/>
    <w:rsid w:val="00A140DB"/>
    <w:rsid w:val="00A155A9"/>
    <w:rsid w:val="00A16474"/>
    <w:rsid w:val="00A26FEE"/>
    <w:rsid w:val="00A40B3D"/>
    <w:rsid w:val="00A4471C"/>
    <w:rsid w:val="00A45052"/>
    <w:rsid w:val="00A50A2E"/>
    <w:rsid w:val="00A50FE0"/>
    <w:rsid w:val="00A524A0"/>
    <w:rsid w:val="00A527D3"/>
    <w:rsid w:val="00A5392F"/>
    <w:rsid w:val="00A548BD"/>
    <w:rsid w:val="00A56D5E"/>
    <w:rsid w:val="00A578A1"/>
    <w:rsid w:val="00A60E92"/>
    <w:rsid w:val="00A6161E"/>
    <w:rsid w:val="00A618E8"/>
    <w:rsid w:val="00A6565A"/>
    <w:rsid w:val="00A712EB"/>
    <w:rsid w:val="00A745DE"/>
    <w:rsid w:val="00A75ABC"/>
    <w:rsid w:val="00A76B55"/>
    <w:rsid w:val="00A86D2A"/>
    <w:rsid w:val="00A95779"/>
    <w:rsid w:val="00A96382"/>
    <w:rsid w:val="00A9785D"/>
    <w:rsid w:val="00AA0228"/>
    <w:rsid w:val="00AA3A7C"/>
    <w:rsid w:val="00AA3F96"/>
    <w:rsid w:val="00AB2489"/>
    <w:rsid w:val="00AB6EDA"/>
    <w:rsid w:val="00AC0F2F"/>
    <w:rsid w:val="00AC2A89"/>
    <w:rsid w:val="00AD3EB8"/>
    <w:rsid w:val="00AD4C0E"/>
    <w:rsid w:val="00AD4C52"/>
    <w:rsid w:val="00AD687E"/>
    <w:rsid w:val="00AE2239"/>
    <w:rsid w:val="00AE32B5"/>
    <w:rsid w:val="00AE587D"/>
    <w:rsid w:val="00AE6529"/>
    <w:rsid w:val="00AF2D31"/>
    <w:rsid w:val="00AF6FAD"/>
    <w:rsid w:val="00B017DF"/>
    <w:rsid w:val="00B03387"/>
    <w:rsid w:val="00B06F3E"/>
    <w:rsid w:val="00B0745C"/>
    <w:rsid w:val="00B11B2D"/>
    <w:rsid w:val="00B1436E"/>
    <w:rsid w:val="00B204AB"/>
    <w:rsid w:val="00B21E32"/>
    <w:rsid w:val="00B22623"/>
    <w:rsid w:val="00B27A6D"/>
    <w:rsid w:val="00B30962"/>
    <w:rsid w:val="00B3281D"/>
    <w:rsid w:val="00B334A3"/>
    <w:rsid w:val="00B33B1B"/>
    <w:rsid w:val="00B435B4"/>
    <w:rsid w:val="00B4645E"/>
    <w:rsid w:val="00B57A7D"/>
    <w:rsid w:val="00B63B20"/>
    <w:rsid w:val="00B73F40"/>
    <w:rsid w:val="00B73F7A"/>
    <w:rsid w:val="00B829AF"/>
    <w:rsid w:val="00B86EA3"/>
    <w:rsid w:val="00B874F8"/>
    <w:rsid w:val="00B9778B"/>
    <w:rsid w:val="00BA0419"/>
    <w:rsid w:val="00BA16C4"/>
    <w:rsid w:val="00BA76C6"/>
    <w:rsid w:val="00BA7D03"/>
    <w:rsid w:val="00BB0255"/>
    <w:rsid w:val="00BB1109"/>
    <w:rsid w:val="00BB3966"/>
    <w:rsid w:val="00BC1576"/>
    <w:rsid w:val="00BC46F0"/>
    <w:rsid w:val="00BC77C3"/>
    <w:rsid w:val="00BD225B"/>
    <w:rsid w:val="00BD3DE0"/>
    <w:rsid w:val="00BD3F2E"/>
    <w:rsid w:val="00BD4037"/>
    <w:rsid w:val="00BD7CEA"/>
    <w:rsid w:val="00BE09C1"/>
    <w:rsid w:val="00BE1E64"/>
    <w:rsid w:val="00BE2FA9"/>
    <w:rsid w:val="00BE2FEF"/>
    <w:rsid w:val="00BE73D4"/>
    <w:rsid w:val="00BF2629"/>
    <w:rsid w:val="00BF5586"/>
    <w:rsid w:val="00BF6FD7"/>
    <w:rsid w:val="00C00FA3"/>
    <w:rsid w:val="00C0485A"/>
    <w:rsid w:val="00C0672E"/>
    <w:rsid w:val="00C06C5C"/>
    <w:rsid w:val="00C10F7C"/>
    <w:rsid w:val="00C12528"/>
    <w:rsid w:val="00C128AC"/>
    <w:rsid w:val="00C158AF"/>
    <w:rsid w:val="00C16FE4"/>
    <w:rsid w:val="00C20AFB"/>
    <w:rsid w:val="00C36CFD"/>
    <w:rsid w:val="00C40671"/>
    <w:rsid w:val="00C4313C"/>
    <w:rsid w:val="00C52552"/>
    <w:rsid w:val="00C57553"/>
    <w:rsid w:val="00C57B60"/>
    <w:rsid w:val="00C61D36"/>
    <w:rsid w:val="00C67738"/>
    <w:rsid w:val="00C67881"/>
    <w:rsid w:val="00C73C1B"/>
    <w:rsid w:val="00C7544E"/>
    <w:rsid w:val="00C76615"/>
    <w:rsid w:val="00C8170E"/>
    <w:rsid w:val="00C8404B"/>
    <w:rsid w:val="00C90C0C"/>
    <w:rsid w:val="00C94601"/>
    <w:rsid w:val="00C94C3B"/>
    <w:rsid w:val="00C96B6A"/>
    <w:rsid w:val="00CA3A53"/>
    <w:rsid w:val="00CA4B3F"/>
    <w:rsid w:val="00CA4D2C"/>
    <w:rsid w:val="00CB00CC"/>
    <w:rsid w:val="00CB39ED"/>
    <w:rsid w:val="00CB5B27"/>
    <w:rsid w:val="00CB5EB7"/>
    <w:rsid w:val="00CB6450"/>
    <w:rsid w:val="00CB6C88"/>
    <w:rsid w:val="00CB7CA2"/>
    <w:rsid w:val="00CC0180"/>
    <w:rsid w:val="00CC3097"/>
    <w:rsid w:val="00CC4B31"/>
    <w:rsid w:val="00CD2B66"/>
    <w:rsid w:val="00CD636C"/>
    <w:rsid w:val="00CD6500"/>
    <w:rsid w:val="00CD70E8"/>
    <w:rsid w:val="00CE1A04"/>
    <w:rsid w:val="00CE36A4"/>
    <w:rsid w:val="00CF24B1"/>
    <w:rsid w:val="00CF2E61"/>
    <w:rsid w:val="00D006CC"/>
    <w:rsid w:val="00D009FB"/>
    <w:rsid w:val="00D03A76"/>
    <w:rsid w:val="00D0623C"/>
    <w:rsid w:val="00D06DB4"/>
    <w:rsid w:val="00D150FA"/>
    <w:rsid w:val="00D15417"/>
    <w:rsid w:val="00D22BC6"/>
    <w:rsid w:val="00D246C1"/>
    <w:rsid w:val="00D37959"/>
    <w:rsid w:val="00D4019A"/>
    <w:rsid w:val="00D41107"/>
    <w:rsid w:val="00D413D5"/>
    <w:rsid w:val="00D414FF"/>
    <w:rsid w:val="00D45094"/>
    <w:rsid w:val="00D50F19"/>
    <w:rsid w:val="00D511B0"/>
    <w:rsid w:val="00D549B0"/>
    <w:rsid w:val="00D54B79"/>
    <w:rsid w:val="00D61EBC"/>
    <w:rsid w:val="00D7129E"/>
    <w:rsid w:val="00D7610D"/>
    <w:rsid w:val="00D838B0"/>
    <w:rsid w:val="00D84151"/>
    <w:rsid w:val="00D86454"/>
    <w:rsid w:val="00D87259"/>
    <w:rsid w:val="00D87E68"/>
    <w:rsid w:val="00DA0B3E"/>
    <w:rsid w:val="00DA0C00"/>
    <w:rsid w:val="00DA3868"/>
    <w:rsid w:val="00DA701F"/>
    <w:rsid w:val="00DB208B"/>
    <w:rsid w:val="00DC6960"/>
    <w:rsid w:val="00DC79CD"/>
    <w:rsid w:val="00DD09F0"/>
    <w:rsid w:val="00DD0C19"/>
    <w:rsid w:val="00DD39A5"/>
    <w:rsid w:val="00DD4DC9"/>
    <w:rsid w:val="00DD7DFC"/>
    <w:rsid w:val="00DE2F7E"/>
    <w:rsid w:val="00DE7549"/>
    <w:rsid w:val="00DF6434"/>
    <w:rsid w:val="00E04F69"/>
    <w:rsid w:val="00E15CE6"/>
    <w:rsid w:val="00E17035"/>
    <w:rsid w:val="00E23DB7"/>
    <w:rsid w:val="00E3408A"/>
    <w:rsid w:val="00E37FB9"/>
    <w:rsid w:val="00E47135"/>
    <w:rsid w:val="00E47EDC"/>
    <w:rsid w:val="00E50042"/>
    <w:rsid w:val="00E50B29"/>
    <w:rsid w:val="00E528E7"/>
    <w:rsid w:val="00E56307"/>
    <w:rsid w:val="00E630D9"/>
    <w:rsid w:val="00E70820"/>
    <w:rsid w:val="00E727C6"/>
    <w:rsid w:val="00E802B5"/>
    <w:rsid w:val="00E8391B"/>
    <w:rsid w:val="00E87DB5"/>
    <w:rsid w:val="00E929F9"/>
    <w:rsid w:val="00E932C4"/>
    <w:rsid w:val="00EA3E4D"/>
    <w:rsid w:val="00EA7541"/>
    <w:rsid w:val="00EB0597"/>
    <w:rsid w:val="00EB0CDA"/>
    <w:rsid w:val="00EB481A"/>
    <w:rsid w:val="00EB6C9B"/>
    <w:rsid w:val="00EB7E95"/>
    <w:rsid w:val="00EC4BED"/>
    <w:rsid w:val="00EC6C6E"/>
    <w:rsid w:val="00EC7A33"/>
    <w:rsid w:val="00ED3E24"/>
    <w:rsid w:val="00EE2E87"/>
    <w:rsid w:val="00EE4049"/>
    <w:rsid w:val="00EF2745"/>
    <w:rsid w:val="00EF5E34"/>
    <w:rsid w:val="00EF76CC"/>
    <w:rsid w:val="00F013A5"/>
    <w:rsid w:val="00F06D93"/>
    <w:rsid w:val="00F070EA"/>
    <w:rsid w:val="00F07452"/>
    <w:rsid w:val="00F17D74"/>
    <w:rsid w:val="00F228FC"/>
    <w:rsid w:val="00F277B3"/>
    <w:rsid w:val="00F31CAF"/>
    <w:rsid w:val="00F338D7"/>
    <w:rsid w:val="00F35132"/>
    <w:rsid w:val="00F426A8"/>
    <w:rsid w:val="00F431C7"/>
    <w:rsid w:val="00F44DEC"/>
    <w:rsid w:val="00F47B40"/>
    <w:rsid w:val="00F538D9"/>
    <w:rsid w:val="00F5624E"/>
    <w:rsid w:val="00F56A73"/>
    <w:rsid w:val="00F6075C"/>
    <w:rsid w:val="00F6750B"/>
    <w:rsid w:val="00F752CC"/>
    <w:rsid w:val="00F76560"/>
    <w:rsid w:val="00F804F0"/>
    <w:rsid w:val="00F925AE"/>
    <w:rsid w:val="00F92B82"/>
    <w:rsid w:val="00F9450B"/>
    <w:rsid w:val="00FA01F1"/>
    <w:rsid w:val="00FA1943"/>
    <w:rsid w:val="00FB3306"/>
    <w:rsid w:val="00FC61A5"/>
    <w:rsid w:val="00FD06AB"/>
    <w:rsid w:val="00FD27FB"/>
    <w:rsid w:val="00FD3925"/>
    <w:rsid w:val="00FD7A15"/>
    <w:rsid w:val="00FE5F9B"/>
    <w:rsid w:val="00FE756B"/>
    <w:rsid w:val="00FF574B"/>
    <w:rsid w:val="00FF702E"/>
    <w:rsid w:val="00FF75A3"/>
    <w:rsid w:val="029A1B3E"/>
    <w:rsid w:val="05B50F36"/>
    <w:rsid w:val="0842480A"/>
    <w:rsid w:val="09AC17CF"/>
    <w:rsid w:val="0E364DA5"/>
    <w:rsid w:val="10DB12DF"/>
    <w:rsid w:val="112278CE"/>
    <w:rsid w:val="136B36F1"/>
    <w:rsid w:val="164756E1"/>
    <w:rsid w:val="21242FB7"/>
    <w:rsid w:val="29992DA3"/>
    <w:rsid w:val="2A62494D"/>
    <w:rsid w:val="2AC82E3D"/>
    <w:rsid w:val="37587D67"/>
    <w:rsid w:val="375D2E72"/>
    <w:rsid w:val="38112631"/>
    <w:rsid w:val="3A1A6AE5"/>
    <w:rsid w:val="3B1E7902"/>
    <w:rsid w:val="3F004F22"/>
    <w:rsid w:val="4564123B"/>
    <w:rsid w:val="484129B9"/>
    <w:rsid w:val="490270C2"/>
    <w:rsid w:val="4A9C2998"/>
    <w:rsid w:val="4CBE2AAD"/>
    <w:rsid w:val="4DD70B1D"/>
    <w:rsid w:val="51E52A91"/>
    <w:rsid w:val="53E66176"/>
    <w:rsid w:val="55B83A84"/>
    <w:rsid w:val="60555D1E"/>
    <w:rsid w:val="67393A44"/>
    <w:rsid w:val="674E19F8"/>
    <w:rsid w:val="6A351CA7"/>
    <w:rsid w:val="6BF4654D"/>
    <w:rsid w:val="6E453429"/>
    <w:rsid w:val="6F5A4B58"/>
    <w:rsid w:val="71B93A5B"/>
    <w:rsid w:val="7329331A"/>
    <w:rsid w:val="73D43285"/>
    <w:rsid w:val="79D826C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5CA5F9"/>
  <w15:docId w15:val="{B3711C8A-AC1E-4E51-B65F-DE7C8D886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99"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0"/>
    <w:link w:val="30"/>
    <w:qFormat/>
    <w:pPr>
      <w:keepNext/>
      <w:spacing w:before="240" w:after="60"/>
      <w:outlineLvl w:val="2"/>
    </w:pPr>
    <w:rPr>
      <w:rFonts w:ascii="Calibri Light" w:hAnsi="Calibri Light"/>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420"/>
    </w:pPr>
    <w:rPr>
      <w:szCs w:val="20"/>
    </w:rPr>
  </w:style>
  <w:style w:type="paragraph" w:styleId="a4">
    <w:name w:val="Body Text"/>
    <w:basedOn w:val="a"/>
    <w:link w:val="a5"/>
    <w:semiHidden/>
    <w:unhideWhenUsed/>
    <w:qFormat/>
    <w:pPr>
      <w:spacing w:after="120"/>
    </w:pPr>
  </w:style>
  <w:style w:type="paragraph" w:styleId="a6">
    <w:name w:val="Body Text Indent"/>
    <w:basedOn w:val="a"/>
    <w:link w:val="a7"/>
    <w:uiPriority w:val="99"/>
    <w:qFormat/>
    <w:pPr>
      <w:spacing w:line="500" w:lineRule="exact"/>
      <w:ind w:leftChars="832" w:left="1588" w:firstLineChars="196" w:firstLine="433"/>
    </w:pPr>
    <w:rPr>
      <w:kern w:val="0"/>
      <w:sz w:val="24"/>
    </w:rPr>
  </w:style>
  <w:style w:type="paragraph" w:styleId="a8">
    <w:name w:val="Plain Text"/>
    <w:basedOn w:val="a"/>
    <w:link w:val="a9"/>
    <w:unhideWhenUsed/>
    <w:qFormat/>
    <w:pPr>
      <w:widowControl/>
      <w:spacing w:before="100" w:beforeAutospacing="1" w:after="100" w:afterAutospacing="1"/>
      <w:jc w:val="left"/>
    </w:pPr>
    <w:rPr>
      <w:rFonts w:ascii="宋体" w:hAnsi="宋体" w:cs="宋体"/>
      <w:kern w:val="0"/>
      <w:sz w:val="24"/>
    </w:rPr>
  </w:style>
  <w:style w:type="paragraph" w:styleId="aa">
    <w:name w:val="Balloon Text"/>
    <w:basedOn w:val="a"/>
    <w:link w:val="ab"/>
    <w:semiHidden/>
    <w:unhideWhenUsed/>
    <w:qFormat/>
    <w:rPr>
      <w:sz w:val="18"/>
      <w:szCs w:val="18"/>
    </w:rPr>
  </w:style>
  <w:style w:type="paragraph" w:styleId="ac">
    <w:name w:val="footer"/>
    <w:basedOn w:val="a"/>
    <w:link w:val="ad"/>
    <w:uiPriority w:val="99"/>
    <w:qFormat/>
    <w:pPr>
      <w:tabs>
        <w:tab w:val="center" w:pos="4153"/>
        <w:tab w:val="right" w:pos="8306"/>
      </w:tabs>
      <w:snapToGrid w:val="0"/>
      <w:jc w:val="left"/>
    </w:pPr>
    <w:rPr>
      <w:sz w:val="18"/>
      <w:szCs w:val="18"/>
    </w:rPr>
  </w:style>
  <w:style w:type="paragraph" w:styleId="ae">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
    <w:name w:val="Title"/>
    <w:basedOn w:val="a"/>
    <w:next w:val="a"/>
    <w:link w:val="af0"/>
    <w:uiPriority w:val="10"/>
    <w:qFormat/>
    <w:pPr>
      <w:spacing w:before="240" w:after="60"/>
      <w:jc w:val="center"/>
      <w:outlineLvl w:val="0"/>
    </w:pPr>
    <w:rPr>
      <w:rFonts w:asciiTheme="majorHAnsi" w:eastAsiaTheme="majorEastAsia" w:hAnsiTheme="majorHAnsi" w:cstheme="majorBidi"/>
      <w:b/>
      <w:bCs/>
      <w:sz w:val="32"/>
      <w:szCs w:val="32"/>
    </w:rPr>
  </w:style>
  <w:style w:type="table" w:styleId="af1">
    <w:name w:val="Table Grid"/>
    <w:basedOn w:val="a2"/>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9">
    <w:name w:val="纯文本 字符"/>
    <w:link w:val="a8"/>
    <w:qFormat/>
    <w:rPr>
      <w:rFonts w:ascii="宋体" w:hAnsi="宋体" w:cs="宋体"/>
      <w:sz w:val="24"/>
      <w:szCs w:val="24"/>
    </w:rPr>
  </w:style>
  <w:style w:type="character" w:customStyle="1" w:styleId="ad">
    <w:name w:val="页脚 字符"/>
    <w:basedOn w:val="a1"/>
    <w:link w:val="ac"/>
    <w:uiPriority w:val="99"/>
    <w:qFormat/>
    <w:rPr>
      <w:kern w:val="2"/>
      <w:sz w:val="18"/>
      <w:szCs w:val="18"/>
    </w:rPr>
  </w:style>
  <w:style w:type="character" w:customStyle="1" w:styleId="Char">
    <w:name w:val="纯文本 Char"/>
    <w:qFormat/>
    <w:rPr>
      <w:rFonts w:ascii="宋体" w:eastAsia="宋体" w:hAnsi="Courier New"/>
      <w:kern w:val="2"/>
      <w:sz w:val="21"/>
      <w:lang w:val="en-US" w:eastAsia="zh-CN" w:bidi="ar-SA"/>
    </w:rPr>
  </w:style>
  <w:style w:type="character" w:customStyle="1" w:styleId="30">
    <w:name w:val="标题 3 字符"/>
    <w:basedOn w:val="a1"/>
    <w:link w:val="3"/>
    <w:qFormat/>
    <w:rPr>
      <w:rFonts w:ascii="Calibri Light" w:hAnsi="Calibri Light"/>
      <w:b/>
      <w:bCs/>
      <w:kern w:val="2"/>
      <w:sz w:val="26"/>
      <w:szCs w:val="26"/>
    </w:rPr>
  </w:style>
  <w:style w:type="paragraph" w:customStyle="1" w:styleId="Default">
    <w:name w:val="Default"/>
    <w:uiPriority w:val="99"/>
    <w:qFormat/>
    <w:pPr>
      <w:widowControl w:val="0"/>
      <w:autoSpaceDE w:val="0"/>
      <w:autoSpaceDN w:val="0"/>
      <w:adjustRightInd w:val="0"/>
    </w:pPr>
    <w:rPr>
      <w:rFonts w:ascii="仿宋_GB2312" w:eastAsia="仿宋_GB2312" w:cs="仿宋_GB2312"/>
      <w:color w:val="000000"/>
      <w:sz w:val="24"/>
      <w:szCs w:val="24"/>
    </w:rPr>
  </w:style>
  <w:style w:type="character" w:customStyle="1" w:styleId="ab">
    <w:name w:val="批注框文本 字符"/>
    <w:basedOn w:val="a1"/>
    <w:link w:val="aa"/>
    <w:semiHidden/>
    <w:qFormat/>
    <w:rPr>
      <w:kern w:val="2"/>
      <w:sz w:val="18"/>
      <w:szCs w:val="18"/>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rPr>
  </w:style>
  <w:style w:type="character" w:customStyle="1" w:styleId="10">
    <w:name w:val="标题 1 字符"/>
    <w:basedOn w:val="a1"/>
    <w:link w:val="1"/>
    <w:qFormat/>
    <w:rPr>
      <w:b/>
      <w:bCs/>
      <w:kern w:val="44"/>
      <w:sz w:val="44"/>
      <w:szCs w:val="44"/>
    </w:rPr>
  </w:style>
  <w:style w:type="character" w:customStyle="1" w:styleId="Char3">
    <w:name w:val="纯文本 Char3"/>
    <w:qFormat/>
    <w:rPr>
      <w:rFonts w:ascii="宋体" w:hAnsi="宋体" w:cs="宋体"/>
      <w:sz w:val="24"/>
      <w:szCs w:val="24"/>
    </w:rPr>
  </w:style>
  <w:style w:type="character" w:customStyle="1" w:styleId="font21">
    <w:name w:val="font21"/>
    <w:basedOn w:val="a1"/>
    <w:qFormat/>
    <w:rPr>
      <w:rFonts w:ascii="仿宋_GB2312" w:eastAsia="仿宋_GB2312" w:cs="仿宋_GB2312" w:hint="eastAsia"/>
      <w:color w:val="000000"/>
      <w:sz w:val="28"/>
      <w:szCs w:val="28"/>
      <w:u w:val="none"/>
    </w:rPr>
  </w:style>
  <w:style w:type="character" w:customStyle="1" w:styleId="a7">
    <w:name w:val="正文文本缩进 字符"/>
    <w:basedOn w:val="a1"/>
    <w:link w:val="a6"/>
    <w:uiPriority w:val="99"/>
    <w:qFormat/>
    <w:rPr>
      <w:sz w:val="24"/>
      <w:szCs w:val="24"/>
    </w:rPr>
  </w:style>
  <w:style w:type="paragraph" w:styleId="af2">
    <w:name w:val="List Paragraph"/>
    <w:basedOn w:val="a"/>
    <w:uiPriority w:val="34"/>
    <w:qFormat/>
    <w:pPr>
      <w:spacing w:line="560" w:lineRule="exact"/>
      <w:ind w:firstLineChars="200" w:firstLine="420"/>
    </w:pPr>
    <w:rPr>
      <w:rFonts w:eastAsia="仿宋_GB2312" w:cstheme="minorBidi"/>
      <w:sz w:val="32"/>
      <w:szCs w:val="21"/>
    </w:rPr>
  </w:style>
  <w:style w:type="character" w:customStyle="1" w:styleId="a5">
    <w:name w:val="正文文本 字符"/>
    <w:basedOn w:val="a1"/>
    <w:link w:val="a4"/>
    <w:qFormat/>
    <w:rPr>
      <w:kern w:val="2"/>
      <w:sz w:val="21"/>
      <w:szCs w:val="24"/>
    </w:rPr>
  </w:style>
  <w:style w:type="character" w:customStyle="1" w:styleId="20">
    <w:name w:val="标题 2 字符"/>
    <w:basedOn w:val="a1"/>
    <w:link w:val="2"/>
    <w:qFormat/>
    <w:rPr>
      <w:rFonts w:asciiTheme="majorHAnsi" w:eastAsiaTheme="majorEastAsia" w:hAnsiTheme="majorHAnsi" w:cstheme="majorBidi"/>
      <w:b/>
      <w:bCs/>
      <w:kern w:val="2"/>
      <w:sz w:val="32"/>
      <w:szCs w:val="32"/>
    </w:rPr>
  </w:style>
  <w:style w:type="character" w:customStyle="1" w:styleId="af0">
    <w:name w:val="标题 字符"/>
    <w:basedOn w:val="a1"/>
    <w:link w:val="af"/>
    <w:uiPriority w:val="10"/>
    <w:qFormat/>
    <w:rPr>
      <w:rFonts w:asciiTheme="majorHAnsi" w:eastAsiaTheme="majorEastAsia" w:hAnsiTheme="majorHAnsi" w:cstheme="majorBidi"/>
      <w:b/>
      <w:bCs/>
      <w:kern w:val="2"/>
      <w:sz w:val="32"/>
      <w:szCs w:val="32"/>
    </w:rPr>
  </w:style>
  <w:style w:type="paragraph" w:customStyle="1" w:styleId="af3">
    <w:name w:val="正文+缩进"/>
    <w:basedOn w:val="a"/>
    <w:qFormat/>
    <w:pPr>
      <w:ind w:firstLineChars="200" w:firstLine="200"/>
    </w:pPr>
  </w:style>
  <w:style w:type="character" w:customStyle="1" w:styleId="2Char">
    <w:name w:val="标题 2 Char"/>
    <w:basedOn w:val="a1"/>
    <w:qFormat/>
    <w:rPr>
      <w:rFonts w:ascii="Arial" w:eastAsia="黑体" w:hAnsi="Arial"/>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image" Target="media/image1.jpeg"/><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C5705-B2B4-4562-A433-AE5B7EEFE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1353</Words>
  <Characters>1421</Characters>
  <Application>Microsoft Office Word</Application>
  <DocSecurity>0</DocSecurity>
  <Lines>71</Lines>
  <Paragraphs>74</Paragraphs>
  <ScaleCrop>false</ScaleCrop>
  <Company>Microsoft</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明曼 李</cp:lastModifiedBy>
  <cp:revision>871</cp:revision>
  <cp:lastPrinted>2018-11-22T10:27:00Z</cp:lastPrinted>
  <dcterms:created xsi:type="dcterms:W3CDTF">2018-10-13T06:05:00Z</dcterms:created>
  <dcterms:modified xsi:type="dcterms:W3CDTF">2026-05-14T01:10:00Z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eyJoZGlkIjoiMGEyYjY4NmU1OWJmYTY2YThiMTIzZTg0YzVhOTliZTUiLCJ1c2VySWQiOiI2NzI3NzUzMTkifQ==</vt:lpwstr>
  </property>
  <property fmtid="{D5CDD505-2E9C-101B-9397-08002B2CF9AE}" pid="4" name="ICV">
    <vt:lpwstr>BFBB75634465435D87D43DE0247C7EAD_12</vt:lpwstr>
  </property>
</Properties>
</file>