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33EBC" w:rsidRDefault="00733EBC">
      <w:pPr>
        <w:spacing w:after="615"/>
        <w:ind w:left="384" w:firstLine="0"/>
        <w:jc w:val="center"/>
      </w:pPr>
      <w:bookmarkStart w:id="0" w:name="_Hlk42693977"/>
      <w:bookmarkEnd w:id="0"/>
    </w:p>
    <w:p w:rsidR="00733EBC" w:rsidRDefault="00733EBC">
      <w:pPr>
        <w:spacing w:after="240"/>
        <w:ind w:left="357" w:firstLine="0"/>
        <w:jc w:val="center"/>
      </w:pPr>
    </w:p>
    <w:p w:rsidR="00733EBC" w:rsidRDefault="00733EBC">
      <w:pPr>
        <w:spacing w:after="240"/>
        <w:ind w:left="357" w:firstLine="0"/>
        <w:jc w:val="center"/>
        <w:rPr>
          <w:rFonts w:ascii="黑体" w:eastAsia="黑体" w:hAnsi="黑体"/>
        </w:rPr>
      </w:pPr>
    </w:p>
    <w:p w:rsidR="00733EBC" w:rsidRDefault="00820AC1">
      <w:pPr>
        <w:spacing w:after="0"/>
        <w:jc w:val="center"/>
        <w:rPr>
          <w:rFonts w:ascii="黑体" w:eastAsia="黑体" w:hAnsi="黑体"/>
          <w:sz w:val="56"/>
        </w:rPr>
      </w:pPr>
      <w:r>
        <w:rPr>
          <w:rFonts w:ascii="黑体" w:eastAsia="黑体" w:hAnsi="黑体" w:hint="eastAsia"/>
          <w:sz w:val="56"/>
        </w:rPr>
        <w:t>威海市政府采购电子</w:t>
      </w:r>
    </w:p>
    <w:p w:rsidR="00733EBC" w:rsidRDefault="00820AC1">
      <w:pPr>
        <w:spacing w:after="0"/>
        <w:jc w:val="center"/>
        <w:rPr>
          <w:rFonts w:ascii="黑体" w:eastAsia="黑体" w:hAnsi="黑体"/>
          <w:sz w:val="56"/>
        </w:rPr>
      </w:pPr>
      <w:r>
        <w:rPr>
          <w:rFonts w:ascii="黑体" w:eastAsia="黑体" w:hAnsi="黑体" w:hint="eastAsia"/>
          <w:sz w:val="56"/>
        </w:rPr>
        <w:t>交易系统</w:t>
      </w:r>
    </w:p>
    <w:p w:rsidR="00733EBC" w:rsidRDefault="00820AC1">
      <w:pPr>
        <w:spacing w:after="0"/>
        <w:jc w:val="center"/>
        <w:rPr>
          <w:rFonts w:ascii="黑体" w:eastAsia="黑体" w:hAnsi="黑体"/>
          <w:sz w:val="36"/>
        </w:rPr>
      </w:pPr>
      <w:r>
        <w:rPr>
          <w:rFonts w:ascii="黑体" w:eastAsia="黑体" w:hAnsi="黑体" w:hint="eastAsia"/>
          <w:sz w:val="56"/>
        </w:rPr>
        <w:t>评审专家</w:t>
      </w:r>
      <w:r>
        <w:rPr>
          <w:rFonts w:ascii="黑体" w:eastAsia="黑体" w:hAnsi="黑体"/>
          <w:sz w:val="56"/>
        </w:rPr>
        <w:t>操作手册</w:t>
      </w:r>
    </w:p>
    <w:p w:rsidR="00733EBC" w:rsidRDefault="00733EBC">
      <w:pPr>
        <w:spacing w:after="174"/>
        <w:ind w:left="340" w:firstLine="0"/>
        <w:jc w:val="center"/>
      </w:pPr>
    </w:p>
    <w:p w:rsidR="00733EBC" w:rsidRDefault="00733EBC">
      <w:pPr>
        <w:spacing w:after="279"/>
        <w:ind w:left="340" w:firstLine="0"/>
        <w:jc w:val="center"/>
        <w:rPr>
          <w:rFonts w:ascii="Calibri" w:eastAsia="Calibri" w:hAnsi="Calibri" w:cs="Calibri"/>
        </w:rPr>
      </w:pPr>
    </w:p>
    <w:p w:rsidR="00733EBC" w:rsidRDefault="00733EBC">
      <w:pPr>
        <w:spacing w:after="279"/>
        <w:ind w:left="340" w:firstLine="0"/>
        <w:jc w:val="center"/>
        <w:rPr>
          <w:rFonts w:ascii="Calibri" w:eastAsia="Calibri" w:hAnsi="Calibri" w:cs="Calibri"/>
        </w:rPr>
      </w:pPr>
    </w:p>
    <w:p w:rsidR="00733EBC" w:rsidRDefault="00733EBC">
      <w:pPr>
        <w:spacing w:after="279"/>
        <w:ind w:left="340" w:firstLine="0"/>
        <w:rPr>
          <w:rFonts w:ascii="Calibri" w:eastAsiaTheme="minorEastAsia" w:hAnsi="Calibri" w:cs="Calibri"/>
        </w:rPr>
      </w:pPr>
    </w:p>
    <w:p w:rsidR="00733EBC" w:rsidRDefault="00733EBC">
      <w:pPr>
        <w:spacing w:after="279"/>
        <w:ind w:left="340" w:firstLine="0"/>
        <w:jc w:val="center"/>
        <w:rPr>
          <w:rFonts w:ascii="Calibri" w:eastAsia="Calibri" w:hAnsi="Calibri" w:cs="Calibri"/>
        </w:rPr>
      </w:pPr>
    </w:p>
    <w:p w:rsidR="00733EBC" w:rsidRDefault="00733EBC">
      <w:pPr>
        <w:spacing w:after="279"/>
        <w:ind w:left="340" w:firstLine="0"/>
        <w:jc w:val="center"/>
      </w:pPr>
    </w:p>
    <w:p w:rsidR="00D7073D" w:rsidRPr="00D7073D" w:rsidRDefault="00D7073D" w:rsidP="00D7073D">
      <w:pPr>
        <w:spacing w:after="211"/>
        <w:ind w:right="220" w:firstLine="0"/>
        <w:jc w:val="center"/>
        <w:rPr>
          <w:rFonts w:ascii="华文仿宋" w:eastAsia="华文仿宋" w:hAnsi="华文仿宋"/>
          <w:b/>
          <w:spacing w:val="54"/>
          <w:sz w:val="32"/>
          <w:szCs w:val="32"/>
        </w:rPr>
      </w:pPr>
      <w:r w:rsidRPr="00D7073D">
        <w:rPr>
          <w:rFonts w:ascii="华文仿宋" w:eastAsia="华文仿宋" w:hAnsi="华文仿宋" w:hint="eastAsia"/>
          <w:b/>
          <w:spacing w:val="54"/>
          <w:sz w:val="32"/>
          <w:szCs w:val="32"/>
        </w:rPr>
        <w:t>威海市公共资源交易中心</w:t>
      </w:r>
    </w:p>
    <w:p w:rsidR="00D7073D" w:rsidRPr="00D7073D" w:rsidRDefault="00D7073D" w:rsidP="00D7073D">
      <w:pPr>
        <w:spacing w:after="211"/>
        <w:ind w:right="220" w:firstLine="0"/>
        <w:jc w:val="center"/>
        <w:rPr>
          <w:rFonts w:ascii="华文仿宋" w:eastAsia="华文仿宋" w:hAnsi="华文仿宋"/>
          <w:b/>
          <w:spacing w:val="54"/>
          <w:sz w:val="32"/>
          <w:szCs w:val="32"/>
        </w:rPr>
      </w:pPr>
      <w:r w:rsidRPr="00D7073D">
        <w:rPr>
          <w:rFonts w:ascii="华文仿宋" w:eastAsia="华文仿宋" w:hAnsi="华文仿宋" w:hint="eastAsia"/>
          <w:b/>
          <w:spacing w:val="54"/>
          <w:sz w:val="32"/>
          <w:szCs w:val="32"/>
        </w:rPr>
        <w:t>国采（湖北）技术有限公司</w:t>
      </w:r>
    </w:p>
    <w:p w:rsidR="00D7073D" w:rsidRPr="00D7073D" w:rsidRDefault="00D7073D" w:rsidP="00D7073D">
      <w:pPr>
        <w:spacing w:after="211"/>
        <w:ind w:right="220" w:firstLine="0"/>
        <w:jc w:val="center"/>
        <w:rPr>
          <w:rFonts w:ascii="华文仿宋" w:eastAsia="华文仿宋" w:hAnsi="华文仿宋"/>
          <w:b/>
          <w:spacing w:val="54"/>
          <w:sz w:val="32"/>
          <w:szCs w:val="32"/>
        </w:rPr>
      </w:pPr>
      <w:r w:rsidRPr="00D7073D">
        <w:rPr>
          <w:rFonts w:ascii="华文仿宋" w:eastAsia="华文仿宋" w:hAnsi="华文仿宋" w:hint="eastAsia"/>
          <w:b/>
          <w:spacing w:val="54"/>
          <w:sz w:val="32"/>
          <w:szCs w:val="32"/>
        </w:rPr>
        <w:t>2021年</w:t>
      </w:r>
      <w:r w:rsidR="00A357BD">
        <w:rPr>
          <w:rFonts w:ascii="华文仿宋" w:eastAsia="华文仿宋" w:hAnsi="华文仿宋" w:hint="eastAsia"/>
          <w:b/>
          <w:spacing w:val="54"/>
          <w:sz w:val="32"/>
          <w:szCs w:val="32"/>
        </w:rPr>
        <w:t>6</w:t>
      </w:r>
      <w:r w:rsidRPr="00D7073D">
        <w:rPr>
          <w:rFonts w:ascii="华文仿宋" w:eastAsia="华文仿宋" w:hAnsi="华文仿宋" w:hint="eastAsia"/>
          <w:b/>
          <w:spacing w:val="54"/>
          <w:sz w:val="32"/>
          <w:szCs w:val="32"/>
        </w:rPr>
        <w:t>月</w:t>
      </w:r>
    </w:p>
    <w:p w:rsidR="00D7073D" w:rsidRPr="006858CA" w:rsidRDefault="00D7073D" w:rsidP="00D7073D">
      <w:pPr>
        <w:spacing w:after="211"/>
        <w:ind w:right="220" w:firstLine="0"/>
        <w:jc w:val="center"/>
        <w:rPr>
          <w:b/>
          <w:spacing w:val="54"/>
          <w:sz w:val="32"/>
          <w:szCs w:val="32"/>
        </w:rPr>
      </w:pPr>
    </w:p>
    <w:sdt>
      <w:sdtPr>
        <w:rPr>
          <w:rFonts w:ascii="微软雅黑" w:eastAsia="微软雅黑" w:hAnsi="微软雅黑" w:cs="微软雅黑"/>
          <w:color w:val="000000"/>
          <w:kern w:val="2"/>
          <w:sz w:val="24"/>
          <w:szCs w:val="22"/>
          <w:lang w:val="zh-CN"/>
        </w:rPr>
        <w:id w:val="-466899891"/>
        <w:docPartObj>
          <w:docPartGallery w:val="Table of Contents"/>
          <w:docPartUnique/>
        </w:docPartObj>
      </w:sdtPr>
      <w:sdtEndPr>
        <w:rPr>
          <w:b/>
          <w:bCs/>
        </w:rPr>
      </w:sdtEndPr>
      <w:sdtContent>
        <w:p w:rsidR="00733EBC" w:rsidRDefault="00820AC1">
          <w:pPr>
            <w:pStyle w:val="TOC1"/>
          </w:pPr>
          <w:r>
            <w:rPr>
              <w:lang w:val="zh-CN"/>
            </w:rPr>
            <w:t>目录</w:t>
          </w:r>
        </w:p>
        <w:p w:rsidR="00733EBC" w:rsidRDefault="00FB0613">
          <w:pPr>
            <w:pStyle w:val="20"/>
            <w:tabs>
              <w:tab w:val="right" w:leader="dot" w:pos="8296"/>
            </w:tabs>
            <w:rPr>
              <w:rFonts w:cstheme="minorBidi"/>
              <w:kern w:val="2"/>
              <w:sz w:val="21"/>
            </w:rPr>
          </w:pPr>
          <w:r>
            <w:fldChar w:fldCharType="begin"/>
          </w:r>
          <w:r w:rsidR="00820AC1">
            <w:instrText xml:space="preserve"> TOC \o "1-3" \h \z \u </w:instrText>
          </w:r>
          <w:r>
            <w:fldChar w:fldCharType="separate"/>
          </w:r>
          <w:hyperlink w:anchor="_Toc45294793" w:history="1">
            <w:r w:rsidR="00820AC1">
              <w:rPr>
                <w:rStyle w:val="a8"/>
                <w:lang w:val="zh-CN"/>
              </w:rPr>
              <w:t>一、准备工作</w:t>
            </w:r>
            <w:r w:rsidR="00820AC1">
              <w:tab/>
            </w:r>
            <w:r>
              <w:fldChar w:fldCharType="begin"/>
            </w:r>
            <w:r w:rsidR="00820AC1">
              <w:instrText xml:space="preserve"> PAGEREF _Toc45294793 \h </w:instrText>
            </w:r>
            <w:r>
              <w:fldChar w:fldCharType="separate"/>
            </w:r>
            <w:r w:rsidR="00820AC1">
              <w:t>3</w:t>
            </w:r>
            <w:r>
              <w:fldChar w:fldCharType="end"/>
            </w:r>
          </w:hyperlink>
        </w:p>
        <w:p w:rsidR="00733EBC" w:rsidRDefault="00B80D04">
          <w:pPr>
            <w:pStyle w:val="30"/>
            <w:tabs>
              <w:tab w:val="right" w:leader="dot" w:pos="8296"/>
            </w:tabs>
            <w:rPr>
              <w:rFonts w:cstheme="minorBidi"/>
              <w:kern w:val="2"/>
              <w:sz w:val="21"/>
            </w:rPr>
          </w:pPr>
          <w:hyperlink w:anchor="_Toc45294794" w:history="1">
            <w:r w:rsidR="00820AC1">
              <w:rPr>
                <w:rStyle w:val="a8"/>
                <w:lang w:val="zh-CN"/>
              </w:rPr>
              <w:t>评审流程图</w:t>
            </w:r>
            <w:r w:rsidR="00820AC1">
              <w:tab/>
            </w:r>
            <w:r w:rsidR="00FB0613">
              <w:fldChar w:fldCharType="begin"/>
            </w:r>
            <w:r w:rsidR="00820AC1">
              <w:instrText xml:space="preserve"> PAGEREF _Toc45294794 \h </w:instrText>
            </w:r>
            <w:r w:rsidR="00FB0613">
              <w:fldChar w:fldCharType="separate"/>
            </w:r>
            <w:r w:rsidR="00820AC1">
              <w:t>3</w:t>
            </w:r>
            <w:r w:rsidR="00FB0613">
              <w:fldChar w:fldCharType="end"/>
            </w:r>
          </w:hyperlink>
        </w:p>
        <w:p w:rsidR="00733EBC" w:rsidRDefault="00B80D04">
          <w:pPr>
            <w:pStyle w:val="20"/>
            <w:tabs>
              <w:tab w:val="right" w:leader="dot" w:pos="8296"/>
            </w:tabs>
            <w:rPr>
              <w:rFonts w:cstheme="minorBidi"/>
              <w:kern w:val="2"/>
              <w:sz w:val="21"/>
            </w:rPr>
          </w:pPr>
          <w:hyperlink w:anchor="_Toc45294795" w:history="1">
            <w:r w:rsidR="00820AC1">
              <w:rPr>
                <w:rStyle w:val="a8"/>
                <w:lang w:val="zh-CN"/>
              </w:rPr>
              <w:t>二、专家签到</w:t>
            </w:r>
            <w:r w:rsidR="00820AC1">
              <w:tab/>
            </w:r>
            <w:r w:rsidR="00FB0613">
              <w:fldChar w:fldCharType="begin"/>
            </w:r>
            <w:r w:rsidR="00820AC1">
              <w:instrText xml:space="preserve"> PAGEREF _Toc45294795 \h </w:instrText>
            </w:r>
            <w:r w:rsidR="00FB0613">
              <w:fldChar w:fldCharType="separate"/>
            </w:r>
            <w:r w:rsidR="00820AC1">
              <w:t>4</w:t>
            </w:r>
            <w:r w:rsidR="00FB0613">
              <w:fldChar w:fldCharType="end"/>
            </w:r>
          </w:hyperlink>
        </w:p>
        <w:p w:rsidR="00733EBC" w:rsidRDefault="00B80D04">
          <w:pPr>
            <w:pStyle w:val="20"/>
            <w:tabs>
              <w:tab w:val="right" w:leader="dot" w:pos="8296"/>
            </w:tabs>
            <w:rPr>
              <w:rFonts w:cstheme="minorBidi"/>
              <w:kern w:val="2"/>
              <w:sz w:val="21"/>
            </w:rPr>
          </w:pPr>
          <w:hyperlink w:anchor="_Toc45294796" w:history="1">
            <w:r w:rsidR="00820AC1">
              <w:rPr>
                <w:rStyle w:val="a8"/>
                <w:lang w:val="zh-CN"/>
              </w:rPr>
              <w:t>三、功能标签</w:t>
            </w:r>
            <w:r w:rsidR="00820AC1">
              <w:tab/>
            </w:r>
            <w:r w:rsidR="00FB0613">
              <w:fldChar w:fldCharType="begin"/>
            </w:r>
            <w:r w:rsidR="00820AC1">
              <w:instrText xml:space="preserve"> PAGEREF _Toc45294796 \h </w:instrText>
            </w:r>
            <w:r w:rsidR="00FB0613">
              <w:fldChar w:fldCharType="separate"/>
            </w:r>
            <w:r w:rsidR="00820AC1">
              <w:t>5</w:t>
            </w:r>
            <w:r w:rsidR="00FB0613">
              <w:fldChar w:fldCharType="end"/>
            </w:r>
          </w:hyperlink>
        </w:p>
        <w:p w:rsidR="00733EBC" w:rsidRDefault="00FB0613">
          <w:r>
            <w:rPr>
              <w:b/>
              <w:bCs/>
              <w:lang w:val="zh-CN"/>
            </w:rPr>
            <w:fldChar w:fldCharType="end"/>
          </w:r>
        </w:p>
      </w:sdtContent>
    </w:sdt>
    <w:p w:rsidR="00733EBC" w:rsidRDefault="00820AC1">
      <w:pPr>
        <w:spacing w:after="0" w:line="240" w:lineRule="auto"/>
        <w:ind w:left="0" w:firstLine="0"/>
        <w:rPr>
          <w:rFonts w:ascii="黑体" w:eastAsia="黑体" w:hAnsi="黑体"/>
          <w:sz w:val="30"/>
        </w:rPr>
      </w:pPr>
      <w:r>
        <w:rPr>
          <w:rFonts w:ascii="黑体" w:eastAsia="黑体" w:hAnsi="黑体"/>
          <w:sz w:val="30"/>
        </w:rPr>
        <w:br w:type="page"/>
      </w:r>
    </w:p>
    <w:p w:rsidR="00733EBC" w:rsidRDefault="00733EBC">
      <w:pPr>
        <w:spacing w:after="189" w:line="400" w:lineRule="atLeast"/>
        <w:ind w:left="0" w:firstLine="0"/>
        <w:jc w:val="center"/>
        <w:rPr>
          <w:rFonts w:ascii="黑体" w:eastAsia="黑体" w:hAnsi="黑体"/>
          <w:sz w:val="30"/>
        </w:rPr>
      </w:pPr>
    </w:p>
    <w:p w:rsidR="00733EBC" w:rsidRDefault="00820AC1" w:rsidP="00CD00DC">
      <w:pPr>
        <w:pStyle w:val="1"/>
        <w:rPr>
          <w:lang w:val="zh-CN"/>
        </w:rPr>
      </w:pPr>
      <w:bookmarkStart w:id="1" w:name="_Toc45294793"/>
      <w:r>
        <w:rPr>
          <w:rFonts w:hint="eastAsia"/>
          <w:lang w:val="zh-CN"/>
        </w:rPr>
        <w:t>一、准备工作</w:t>
      </w:r>
      <w:bookmarkEnd w:id="1"/>
    </w:p>
    <w:p w:rsidR="00733EBC" w:rsidRDefault="00820AC1">
      <w:pPr>
        <w:pStyle w:val="3"/>
        <w:rPr>
          <w:lang w:val="zh-CN"/>
        </w:rPr>
      </w:pPr>
      <w:bookmarkStart w:id="2" w:name="_Toc45294794"/>
      <w:r>
        <w:rPr>
          <w:rFonts w:hint="eastAsia"/>
          <w:lang w:val="zh-CN"/>
        </w:rPr>
        <w:t>评审流程图</w:t>
      </w:r>
      <w:bookmarkEnd w:id="2"/>
    </w:p>
    <w:p w:rsidR="00733EBC" w:rsidRDefault="00820AC1">
      <w:pPr>
        <w:spacing w:after="0" w:line="360" w:lineRule="auto"/>
        <w:ind w:left="480" w:firstLine="0"/>
        <w:rPr>
          <w:rFonts w:ascii="宋体" w:eastAsia="宋体" w:hAnsi="宋体"/>
          <w:lang w:val="zh-CN"/>
        </w:rPr>
      </w:pPr>
      <w:r>
        <w:rPr>
          <w:noProof/>
        </w:rPr>
        <w:drawing>
          <wp:inline distT="0" distB="0" distL="0" distR="0">
            <wp:extent cx="4905375" cy="186817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0" cstate="print"/>
                    <a:stretch>
                      <a:fillRect/>
                    </a:stretch>
                  </pic:blipFill>
                  <pic:spPr>
                    <a:xfrm>
                      <a:off x="0" y="0"/>
                      <a:ext cx="4921786" cy="1874807"/>
                    </a:xfrm>
                    <a:prstGeom prst="rect">
                      <a:avLst/>
                    </a:prstGeom>
                  </pic:spPr>
                </pic:pic>
              </a:graphicData>
            </a:graphic>
          </wp:inline>
        </w:drawing>
      </w:r>
    </w:p>
    <w:p w:rsidR="00733EBC" w:rsidRDefault="00820AC1">
      <w:pPr>
        <w:pStyle w:val="a9"/>
        <w:numPr>
          <w:ilvl w:val="0"/>
          <w:numId w:val="1"/>
        </w:numPr>
        <w:spacing w:after="0" w:line="360" w:lineRule="auto"/>
        <w:ind w:left="902" w:firstLineChars="0"/>
        <w:rPr>
          <w:rFonts w:ascii="宋体" w:eastAsia="宋体" w:hAnsi="宋体"/>
          <w:lang w:val="zh-CN"/>
        </w:rPr>
      </w:pPr>
      <w:bookmarkStart w:id="3" w:name="_Hlk42676484"/>
      <w:r>
        <w:rPr>
          <w:rFonts w:ascii="宋体" w:eastAsia="宋体" w:hAnsi="宋体" w:hint="eastAsia"/>
          <w:lang w:val="zh-CN"/>
        </w:rPr>
        <w:t>专家登录</w:t>
      </w:r>
    </w:p>
    <w:bookmarkEnd w:id="3"/>
    <w:p w:rsidR="00733EBC" w:rsidRDefault="00820AC1">
      <w:pPr>
        <w:pStyle w:val="11"/>
        <w:ind w:left="420" w:firstLineChars="0"/>
        <w:rPr>
          <w:rFonts w:ascii="宋体" w:hAnsi="宋体"/>
          <w:szCs w:val="24"/>
        </w:rPr>
      </w:pPr>
      <w:r>
        <w:rPr>
          <w:rFonts w:ascii="宋体" w:hAnsi="宋体" w:hint="eastAsia"/>
          <w:szCs w:val="24"/>
        </w:rPr>
        <w:t>专家登录“威海市公共资源交易中心”首页——交易系统——政府采购（</w:t>
      </w:r>
      <w:r>
        <w:rPr>
          <w:rFonts w:ascii="宋体" w:hAnsi="宋体"/>
          <w:szCs w:val="24"/>
        </w:rPr>
        <w:t>http://dzcg.whggzyjy.cn:8088/login?cloudid=103</w:t>
      </w:r>
      <w:r>
        <w:rPr>
          <w:rFonts w:ascii="宋体" w:hAnsi="宋体" w:hint="eastAsia"/>
          <w:szCs w:val="24"/>
        </w:rPr>
        <w:t>）</w:t>
      </w:r>
      <w:r w:rsidR="00DE3E88">
        <w:rPr>
          <w:rFonts w:ascii="宋体" w:hAnsi="宋体" w:hint="eastAsia"/>
          <w:szCs w:val="24"/>
        </w:rPr>
        <w:t>或使用云签入口登录界面使用身份证号及密码登录进入政采</w:t>
      </w:r>
      <w:bookmarkStart w:id="4" w:name="_GoBack"/>
      <w:bookmarkEnd w:id="4"/>
      <w:r w:rsidR="00A3113A">
        <w:rPr>
          <w:rFonts w:ascii="宋体" w:hAnsi="宋体" w:hint="eastAsia"/>
          <w:szCs w:val="24"/>
        </w:rPr>
        <w:t>系统</w:t>
      </w:r>
      <w:r>
        <w:rPr>
          <w:rFonts w:ascii="宋体" w:hAnsi="宋体"/>
          <w:szCs w:val="24"/>
        </w:rPr>
        <w:t>。</w:t>
      </w:r>
    </w:p>
    <w:p w:rsidR="00A3113A" w:rsidRPr="00A3113A" w:rsidRDefault="00A3113A">
      <w:pPr>
        <w:pStyle w:val="11"/>
        <w:ind w:left="420" w:firstLineChars="0"/>
        <w:rPr>
          <w:rFonts w:ascii="宋体" w:hAnsi="宋体"/>
          <w:b/>
          <w:szCs w:val="24"/>
        </w:rPr>
      </w:pPr>
      <w:r w:rsidRPr="00A3113A">
        <w:rPr>
          <w:rFonts w:ascii="宋体" w:hAnsi="宋体" w:hint="eastAsia"/>
          <w:b/>
          <w:szCs w:val="24"/>
        </w:rPr>
        <w:t>CA证书登录入口：</w:t>
      </w:r>
    </w:p>
    <w:p w:rsidR="00733EBC" w:rsidRPr="00DF71BE" w:rsidRDefault="00A3113A" w:rsidP="00DF71BE">
      <w:pPr>
        <w:wordWrap w:val="0"/>
        <w:spacing w:after="0" w:line="360" w:lineRule="auto"/>
        <w:ind w:left="10" w:hangingChars="4"/>
        <w:rPr>
          <w:rFonts w:ascii="宋体" w:eastAsia="宋体" w:hAnsi="宋体"/>
          <w:lang w:val="zh-CN"/>
        </w:rPr>
      </w:pPr>
      <w:r>
        <w:rPr>
          <w:rFonts w:hint="eastAsia"/>
          <w:noProof/>
        </w:rPr>
        <w:drawing>
          <wp:inline distT="0" distB="0" distL="0" distR="0">
            <wp:extent cx="5274310" cy="2666104"/>
            <wp:effectExtent l="19050" t="0" r="2540" b="0"/>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5274310" cy="2666104"/>
                    </a:xfrm>
                    <a:prstGeom prst="rect">
                      <a:avLst/>
                    </a:prstGeom>
                    <a:noFill/>
                    <a:ln w="9525">
                      <a:noFill/>
                      <a:miter lim="800000"/>
                      <a:headEnd/>
                      <a:tailEnd/>
                    </a:ln>
                  </pic:spPr>
                </pic:pic>
              </a:graphicData>
            </a:graphic>
          </wp:inline>
        </w:drawing>
      </w:r>
    </w:p>
    <w:p w:rsidR="00A3113A" w:rsidRDefault="00A3113A">
      <w:pPr>
        <w:pStyle w:val="a9"/>
        <w:wordWrap w:val="0"/>
        <w:spacing w:after="0" w:line="360" w:lineRule="auto"/>
        <w:ind w:left="0" w:firstLine="480"/>
        <w:rPr>
          <w:rFonts w:ascii="宋体" w:eastAsia="宋体" w:hAnsi="宋体"/>
          <w:lang w:val="zh-CN"/>
        </w:rPr>
      </w:pPr>
    </w:p>
    <w:p w:rsidR="00A3113A" w:rsidRDefault="00A3113A">
      <w:pPr>
        <w:pStyle w:val="a9"/>
        <w:wordWrap w:val="0"/>
        <w:spacing w:after="0" w:line="360" w:lineRule="auto"/>
        <w:ind w:left="0" w:firstLine="480"/>
        <w:rPr>
          <w:rFonts w:ascii="宋体" w:eastAsia="宋体" w:hAnsi="宋体"/>
          <w:lang w:val="zh-CN"/>
        </w:rPr>
      </w:pPr>
    </w:p>
    <w:p w:rsidR="00A3113A" w:rsidRDefault="00A3113A">
      <w:pPr>
        <w:pStyle w:val="a9"/>
        <w:wordWrap w:val="0"/>
        <w:spacing w:after="0" w:line="360" w:lineRule="auto"/>
        <w:ind w:left="0" w:firstLine="480"/>
        <w:rPr>
          <w:rFonts w:ascii="宋体" w:eastAsia="宋体" w:hAnsi="宋体"/>
          <w:lang w:val="zh-CN"/>
        </w:rPr>
      </w:pPr>
    </w:p>
    <w:p w:rsidR="00A3113A" w:rsidRPr="00A3113A" w:rsidRDefault="00A3113A" w:rsidP="00A3113A">
      <w:pPr>
        <w:pStyle w:val="a9"/>
        <w:wordWrap w:val="0"/>
        <w:spacing w:after="0" w:line="360" w:lineRule="auto"/>
        <w:ind w:left="0" w:firstLine="482"/>
        <w:rPr>
          <w:rFonts w:ascii="宋体" w:eastAsia="宋体" w:hAnsi="宋体"/>
          <w:b/>
          <w:lang w:val="zh-CN"/>
        </w:rPr>
      </w:pPr>
      <w:proofErr w:type="gramStart"/>
      <w:r w:rsidRPr="00A3113A">
        <w:rPr>
          <w:rFonts w:ascii="宋体" w:eastAsia="宋体" w:hAnsi="宋体" w:hint="eastAsia"/>
          <w:b/>
          <w:lang w:val="zh-CN"/>
        </w:rPr>
        <w:t>云签入口</w:t>
      </w:r>
      <w:proofErr w:type="gramEnd"/>
      <w:r w:rsidRPr="00A3113A">
        <w:rPr>
          <w:rFonts w:ascii="宋体" w:eastAsia="宋体" w:hAnsi="宋体" w:hint="eastAsia"/>
          <w:b/>
          <w:lang w:val="zh-CN"/>
        </w:rPr>
        <w:t>登录：</w:t>
      </w:r>
    </w:p>
    <w:p w:rsidR="00A3113A" w:rsidRPr="00DF71BE" w:rsidRDefault="00A3113A" w:rsidP="00DF71BE">
      <w:pPr>
        <w:wordWrap w:val="0"/>
        <w:spacing w:after="0" w:line="360" w:lineRule="auto"/>
        <w:ind w:left="10" w:hangingChars="4"/>
        <w:rPr>
          <w:rFonts w:ascii="宋体" w:eastAsia="宋体" w:hAnsi="宋体"/>
          <w:lang w:val="zh-CN"/>
        </w:rPr>
      </w:pPr>
      <w:r>
        <w:rPr>
          <w:rFonts w:hint="eastAsia"/>
          <w:noProof/>
        </w:rPr>
        <w:drawing>
          <wp:inline distT="0" distB="0" distL="0" distR="0">
            <wp:extent cx="5274310" cy="2753135"/>
            <wp:effectExtent l="19050" t="0" r="2540" b="0"/>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5274310" cy="2753135"/>
                    </a:xfrm>
                    <a:prstGeom prst="rect">
                      <a:avLst/>
                    </a:prstGeom>
                    <a:noFill/>
                    <a:ln w="9525">
                      <a:noFill/>
                      <a:miter lim="800000"/>
                      <a:headEnd/>
                      <a:tailEnd/>
                    </a:ln>
                  </pic:spPr>
                </pic:pic>
              </a:graphicData>
            </a:graphic>
          </wp:inline>
        </w:drawing>
      </w:r>
    </w:p>
    <w:p w:rsidR="00733EBC" w:rsidRDefault="00820AC1">
      <w:pPr>
        <w:pStyle w:val="a9"/>
        <w:numPr>
          <w:ilvl w:val="0"/>
          <w:numId w:val="1"/>
        </w:numPr>
        <w:spacing w:after="0" w:line="360" w:lineRule="auto"/>
        <w:ind w:firstLineChars="0"/>
        <w:rPr>
          <w:rFonts w:ascii="宋体" w:eastAsia="宋体" w:hAnsi="宋体"/>
          <w:lang w:val="zh-CN"/>
        </w:rPr>
      </w:pPr>
      <w:r>
        <w:rPr>
          <w:rFonts w:ascii="宋体" w:eastAsia="宋体" w:hAnsi="宋体" w:hint="eastAsia"/>
          <w:lang w:val="zh-CN"/>
        </w:rPr>
        <w:t>确认专家身份信息</w:t>
      </w:r>
    </w:p>
    <w:p w:rsidR="00733EBC" w:rsidRDefault="00820AC1">
      <w:pPr>
        <w:pStyle w:val="11"/>
        <w:ind w:left="420" w:firstLineChars="0"/>
        <w:rPr>
          <w:rFonts w:ascii="宋体" w:hAnsi="宋体"/>
          <w:szCs w:val="24"/>
        </w:rPr>
      </w:pPr>
      <w:r>
        <w:rPr>
          <w:rFonts w:ascii="宋体" w:hAnsi="宋体"/>
          <w:szCs w:val="24"/>
        </w:rPr>
        <w:t>登录后进入评标界面核对右上角本人身份信息</w:t>
      </w:r>
      <w:r>
        <w:rPr>
          <w:rFonts w:ascii="宋体" w:hAnsi="宋体" w:hint="eastAsia"/>
          <w:szCs w:val="24"/>
        </w:rPr>
        <w:t>，如下图：</w:t>
      </w:r>
    </w:p>
    <w:p w:rsidR="00733EBC" w:rsidRDefault="00820AC1">
      <w:pPr>
        <w:spacing w:after="0" w:line="360" w:lineRule="auto"/>
        <w:ind w:left="480" w:firstLine="0"/>
        <w:rPr>
          <w:rFonts w:ascii="宋体" w:eastAsia="宋体" w:hAnsi="宋体"/>
          <w:lang w:val="zh-CN"/>
        </w:rPr>
      </w:pPr>
      <w:r>
        <w:rPr>
          <w:noProof/>
        </w:rPr>
        <w:drawing>
          <wp:inline distT="0" distB="0" distL="0" distR="0">
            <wp:extent cx="4905375" cy="67500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3" cstate="print"/>
                    <a:srcRect t="-1" b="59270"/>
                    <a:stretch>
                      <a:fillRect/>
                    </a:stretch>
                  </pic:blipFill>
                  <pic:spPr>
                    <a:xfrm>
                      <a:off x="0" y="0"/>
                      <a:ext cx="4998082" cy="688388"/>
                    </a:xfrm>
                    <a:prstGeom prst="rect">
                      <a:avLst/>
                    </a:prstGeom>
                    <a:ln>
                      <a:noFill/>
                    </a:ln>
                  </pic:spPr>
                </pic:pic>
              </a:graphicData>
            </a:graphic>
          </wp:inline>
        </w:drawing>
      </w:r>
    </w:p>
    <w:p w:rsidR="00733EBC" w:rsidRDefault="00820AC1">
      <w:pPr>
        <w:pStyle w:val="a9"/>
        <w:numPr>
          <w:ilvl w:val="0"/>
          <w:numId w:val="1"/>
        </w:numPr>
        <w:spacing w:line="360" w:lineRule="auto"/>
        <w:ind w:firstLineChars="0"/>
        <w:rPr>
          <w:rFonts w:ascii="宋体" w:eastAsia="宋体" w:hAnsi="宋体" w:cs="Times New Roman"/>
          <w:color w:val="auto"/>
          <w:szCs w:val="24"/>
        </w:rPr>
      </w:pPr>
      <w:r>
        <w:rPr>
          <w:rFonts w:ascii="宋体" w:eastAsia="宋体" w:hAnsi="宋体" w:cs="Times New Roman" w:hint="eastAsia"/>
          <w:color w:val="auto"/>
          <w:szCs w:val="24"/>
        </w:rPr>
        <w:t>按钮说明</w:t>
      </w:r>
    </w:p>
    <w:p w:rsidR="00733EBC" w:rsidRDefault="00820AC1">
      <w:pPr>
        <w:pStyle w:val="11"/>
        <w:ind w:left="840" w:firstLineChars="0" w:firstLine="0"/>
        <w:rPr>
          <w:rFonts w:ascii="宋体" w:hAnsi="宋体"/>
          <w:szCs w:val="24"/>
        </w:rPr>
      </w:pPr>
      <w:r>
        <w:rPr>
          <w:rFonts w:ascii="宋体" w:hAnsi="宋体"/>
          <w:noProof/>
          <w:szCs w:val="24"/>
        </w:rPr>
        <w:drawing>
          <wp:inline distT="0" distB="0" distL="0" distR="0">
            <wp:extent cx="158750" cy="15240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158750" cy="152400"/>
                    </a:xfrm>
                    <a:prstGeom prst="rect">
                      <a:avLst/>
                    </a:prstGeom>
                    <a:noFill/>
                  </pic:spPr>
                </pic:pic>
              </a:graphicData>
            </a:graphic>
          </wp:inline>
        </w:drawing>
      </w:r>
      <w:r>
        <w:rPr>
          <w:rFonts w:ascii="宋体" w:hAnsi="宋体" w:hint="eastAsia"/>
          <w:szCs w:val="24"/>
        </w:rPr>
        <w:t>:签到；</w:t>
      </w:r>
      <w:r>
        <w:rPr>
          <w:rFonts w:ascii="宋体" w:hAnsi="宋体"/>
          <w:noProof/>
          <w:szCs w:val="24"/>
        </w:rPr>
        <w:drawing>
          <wp:inline distT="0" distB="0" distL="0" distR="0">
            <wp:extent cx="472440" cy="182880"/>
            <wp:effectExtent l="19050" t="0" r="3810" b="0"/>
            <wp:docPr id="148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 name="图片 34"/>
                    <pic:cNvPicPr>
                      <a:picLocks noChangeAspect="1" noChangeArrowheads="1"/>
                    </pic:cNvPicPr>
                  </pic:nvPicPr>
                  <pic:blipFill>
                    <a:blip r:embed="rId15" cstate="print"/>
                    <a:srcRect/>
                    <a:stretch>
                      <a:fillRect/>
                    </a:stretch>
                  </pic:blipFill>
                  <pic:spPr>
                    <a:xfrm>
                      <a:off x="0" y="0"/>
                      <a:ext cx="472440" cy="182880"/>
                    </a:xfrm>
                    <a:prstGeom prst="rect">
                      <a:avLst/>
                    </a:prstGeom>
                    <a:noFill/>
                    <a:ln w="9525">
                      <a:noFill/>
                      <a:miter lim="800000"/>
                      <a:headEnd/>
                      <a:tailEnd/>
                    </a:ln>
                  </pic:spPr>
                </pic:pic>
              </a:graphicData>
            </a:graphic>
          </wp:inline>
        </w:drawing>
      </w:r>
      <w:r>
        <w:rPr>
          <w:rFonts w:ascii="宋体" w:hAnsi="宋体" w:hint="eastAsia"/>
          <w:szCs w:val="24"/>
        </w:rPr>
        <w:t xml:space="preserve">:包段号； </w:t>
      </w:r>
      <w:r>
        <w:rPr>
          <w:rFonts w:ascii="宋体" w:hAnsi="宋体" w:hint="eastAsia"/>
          <w:noProof/>
          <w:szCs w:val="24"/>
        </w:rPr>
        <w:drawing>
          <wp:inline distT="0" distB="0" distL="0" distR="0">
            <wp:extent cx="167640" cy="144780"/>
            <wp:effectExtent l="19050" t="0" r="3810" b="0"/>
            <wp:docPr id="149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 name="图片 44"/>
                    <pic:cNvPicPr>
                      <a:picLocks noChangeAspect="1" noChangeArrowheads="1"/>
                    </pic:cNvPicPr>
                  </pic:nvPicPr>
                  <pic:blipFill>
                    <a:blip r:embed="rId16" cstate="print"/>
                    <a:srcRect/>
                    <a:stretch>
                      <a:fillRect/>
                    </a:stretch>
                  </pic:blipFill>
                  <pic:spPr>
                    <a:xfrm>
                      <a:off x="0" y="0"/>
                      <a:ext cx="167640" cy="144780"/>
                    </a:xfrm>
                    <a:prstGeom prst="rect">
                      <a:avLst/>
                    </a:prstGeom>
                    <a:noFill/>
                    <a:ln w="9525">
                      <a:noFill/>
                      <a:miter lim="800000"/>
                      <a:headEnd/>
                      <a:tailEnd/>
                    </a:ln>
                  </pic:spPr>
                </pic:pic>
              </a:graphicData>
            </a:graphic>
          </wp:inline>
        </w:drawing>
      </w:r>
      <w:r>
        <w:rPr>
          <w:rFonts w:ascii="宋体" w:hAnsi="宋体" w:hint="eastAsia"/>
          <w:szCs w:val="24"/>
        </w:rPr>
        <w:t>：下载招标文件；</w:t>
      </w:r>
    </w:p>
    <w:p w:rsidR="00733EBC" w:rsidRDefault="00820AC1">
      <w:pPr>
        <w:pStyle w:val="11"/>
        <w:ind w:left="420" w:firstLineChars="0"/>
        <w:rPr>
          <w:rFonts w:ascii="宋体" w:hAnsi="宋体"/>
          <w:szCs w:val="24"/>
        </w:rPr>
      </w:pPr>
      <w:r>
        <w:rPr>
          <w:rFonts w:ascii="宋体" w:hAnsi="宋体" w:hint="eastAsia"/>
          <w:noProof/>
          <w:szCs w:val="24"/>
        </w:rPr>
        <w:drawing>
          <wp:inline distT="0" distB="0" distL="0" distR="0">
            <wp:extent cx="160020" cy="137160"/>
            <wp:effectExtent l="19050" t="0" r="0" b="0"/>
            <wp:docPr id="149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 name="图片 50"/>
                    <pic:cNvPicPr>
                      <a:picLocks noChangeAspect="1" noChangeArrowheads="1"/>
                    </pic:cNvPicPr>
                  </pic:nvPicPr>
                  <pic:blipFill>
                    <a:blip r:embed="rId17" cstate="print"/>
                    <a:srcRect/>
                    <a:stretch>
                      <a:fillRect/>
                    </a:stretch>
                  </pic:blipFill>
                  <pic:spPr>
                    <a:xfrm>
                      <a:off x="0" y="0"/>
                      <a:ext cx="160020" cy="137160"/>
                    </a:xfrm>
                    <a:prstGeom prst="rect">
                      <a:avLst/>
                    </a:prstGeom>
                    <a:noFill/>
                    <a:ln w="9525">
                      <a:noFill/>
                      <a:miter lim="800000"/>
                      <a:headEnd/>
                      <a:tailEnd/>
                    </a:ln>
                  </pic:spPr>
                </pic:pic>
              </a:graphicData>
            </a:graphic>
          </wp:inline>
        </w:drawing>
      </w:r>
      <w:r>
        <w:rPr>
          <w:rFonts w:ascii="宋体" w:hAnsi="宋体" w:hint="eastAsia"/>
          <w:szCs w:val="24"/>
        </w:rPr>
        <w:t>：结果复制；</w:t>
      </w:r>
      <w:r>
        <w:rPr>
          <w:rFonts w:ascii="宋体" w:hAnsi="宋体" w:hint="eastAsia"/>
          <w:noProof/>
          <w:szCs w:val="24"/>
        </w:rPr>
        <w:drawing>
          <wp:inline distT="0" distB="0" distL="0" distR="0">
            <wp:extent cx="144780" cy="167640"/>
            <wp:effectExtent l="19050" t="0" r="762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18" cstate="print"/>
                    <a:srcRect/>
                    <a:stretch>
                      <a:fillRect/>
                    </a:stretch>
                  </pic:blipFill>
                  <pic:spPr>
                    <a:xfrm>
                      <a:off x="0" y="0"/>
                      <a:ext cx="144780" cy="167640"/>
                    </a:xfrm>
                    <a:prstGeom prst="rect">
                      <a:avLst/>
                    </a:prstGeom>
                    <a:noFill/>
                    <a:ln w="9525">
                      <a:noFill/>
                      <a:miter lim="800000"/>
                      <a:headEnd/>
                      <a:tailEnd/>
                    </a:ln>
                  </pic:spPr>
                </pic:pic>
              </a:graphicData>
            </a:graphic>
          </wp:inline>
        </w:drawing>
      </w:r>
      <w:r>
        <w:rPr>
          <w:rFonts w:ascii="宋体" w:hAnsi="宋体" w:hint="eastAsia"/>
          <w:szCs w:val="24"/>
        </w:rPr>
        <w:t>：报告签字</w:t>
      </w:r>
    </w:p>
    <w:p w:rsidR="00733EBC" w:rsidRDefault="00820AC1" w:rsidP="00CD00DC">
      <w:pPr>
        <w:pStyle w:val="1"/>
        <w:rPr>
          <w:lang w:val="zh-CN"/>
        </w:rPr>
      </w:pPr>
      <w:bookmarkStart w:id="5" w:name="_Toc45294795"/>
      <w:r>
        <w:rPr>
          <w:rFonts w:hint="eastAsia"/>
          <w:lang w:val="zh-CN"/>
        </w:rPr>
        <w:t>二、专家签到</w:t>
      </w:r>
      <w:bookmarkEnd w:id="5"/>
    </w:p>
    <w:p w:rsidR="00733EBC" w:rsidRDefault="00820AC1">
      <w:pPr>
        <w:pStyle w:val="a9"/>
        <w:numPr>
          <w:ilvl w:val="0"/>
          <w:numId w:val="2"/>
        </w:numPr>
        <w:spacing w:after="0" w:line="360" w:lineRule="auto"/>
        <w:ind w:firstLineChars="0"/>
        <w:rPr>
          <w:rFonts w:ascii="宋体" w:eastAsia="宋体" w:hAnsi="宋体"/>
          <w:lang w:val="zh-CN"/>
        </w:rPr>
      </w:pPr>
      <w:r>
        <w:rPr>
          <w:rFonts w:ascii="宋体" w:eastAsia="宋体" w:hAnsi="宋体" w:hint="eastAsia"/>
          <w:lang w:val="zh-CN"/>
        </w:rPr>
        <w:t>在专家评审面点击</w:t>
      </w:r>
      <w:r>
        <w:rPr>
          <w:rFonts w:ascii="宋体" w:hAnsi="宋体"/>
          <w:noProof/>
          <w:szCs w:val="24"/>
        </w:rPr>
        <w:drawing>
          <wp:inline distT="0" distB="0" distL="0" distR="0">
            <wp:extent cx="160020" cy="152400"/>
            <wp:effectExtent l="19050" t="0" r="0" b="0"/>
            <wp:docPr id="14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 name="图片 4"/>
                    <pic:cNvPicPr>
                      <a:picLocks noChangeAspect="1" noChangeArrowheads="1"/>
                    </pic:cNvPicPr>
                  </pic:nvPicPr>
                  <pic:blipFill>
                    <a:blip r:embed="rId19" cstate="print"/>
                    <a:srcRect/>
                    <a:stretch>
                      <a:fillRect/>
                    </a:stretch>
                  </pic:blipFill>
                  <pic:spPr>
                    <a:xfrm>
                      <a:off x="0" y="0"/>
                      <a:ext cx="160020" cy="152400"/>
                    </a:xfrm>
                    <a:prstGeom prst="rect">
                      <a:avLst/>
                    </a:prstGeom>
                    <a:noFill/>
                    <a:ln w="9525">
                      <a:noFill/>
                      <a:miter lim="800000"/>
                      <a:headEnd/>
                      <a:tailEnd/>
                    </a:ln>
                  </pic:spPr>
                </pic:pic>
              </a:graphicData>
            </a:graphic>
          </wp:inline>
        </w:drawing>
      </w:r>
      <w:r>
        <w:rPr>
          <w:rFonts w:ascii="宋体" w:eastAsia="宋体" w:hAnsi="宋体"/>
          <w:lang w:val="zh-CN"/>
        </w:rPr>
        <w:t>按钮，如下图：</w:t>
      </w:r>
    </w:p>
    <w:p w:rsidR="00733EBC" w:rsidRDefault="00820AC1">
      <w:pPr>
        <w:pStyle w:val="a9"/>
        <w:spacing w:after="0" w:line="360" w:lineRule="auto"/>
        <w:ind w:left="0" w:firstLine="480"/>
        <w:jc w:val="center"/>
        <w:rPr>
          <w:rFonts w:ascii="宋体" w:eastAsia="宋体" w:hAnsi="宋体"/>
          <w:lang w:val="zh-CN"/>
        </w:rPr>
      </w:pPr>
      <w:r>
        <w:rPr>
          <w:noProof/>
        </w:rPr>
        <w:drawing>
          <wp:inline distT="0" distB="0" distL="0" distR="0">
            <wp:extent cx="5274310" cy="260350"/>
            <wp:effectExtent l="0" t="0" r="0" b="63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0" cstate="print"/>
                    <a:srcRect r="-6132"/>
                    <a:stretch>
                      <a:fillRect/>
                    </a:stretch>
                  </pic:blipFill>
                  <pic:spPr>
                    <a:xfrm>
                      <a:off x="0" y="0"/>
                      <a:ext cx="5274310" cy="260350"/>
                    </a:xfrm>
                    <a:prstGeom prst="rect">
                      <a:avLst/>
                    </a:prstGeom>
                  </pic:spPr>
                </pic:pic>
              </a:graphicData>
            </a:graphic>
          </wp:inline>
        </w:drawing>
      </w:r>
    </w:p>
    <w:p w:rsidR="00733EBC" w:rsidRDefault="00820AC1">
      <w:pPr>
        <w:pStyle w:val="11"/>
        <w:ind w:left="420" w:firstLineChars="0"/>
        <w:rPr>
          <w:rFonts w:ascii="宋体" w:hAnsi="宋体"/>
          <w:szCs w:val="24"/>
        </w:rPr>
      </w:pPr>
      <w:r>
        <w:rPr>
          <w:rFonts w:ascii="宋体" w:hAnsi="宋体"/>
          <w:szCs w:val="24"/>
        </w:rPr>
        <w:t>弹出</w:t>
      </w:r>
      <w:r>
        <w:rPr>
          <w:rFonts w:ascii="宋体" w:hAnsi="宋体" w:hint="eastAsia"/>
          <w:szCs w:val="24"/>
        </w:rPr>
        <w:t>签到界</w:t>
      </w:r>
      <w:r>
        <w:rPr>
          <w:rFonts w:ascii="宋体" w:hAnsi="宋体"/>
          <w:szCs w:val="24"/>
        </w:rPr>
        <w:t>面，如下图：</w:t>
      </w:r>
    </w:p>
    <w:p w:rsidR="00733EBC" w:rsidRDefault="00820AC1" w:rsidP="00A3113A">
      <w:pPr>
        <w:pStyle w:val="11"/>
        <w:ind w:firstLineChars="177" w:firstLine="425"/>
        <w:rPr>
          <w:rFonts w:ascii="宋体" w:hAnsi="宋体"/>
          <w:szCs w:val="24"/>
        </w:rPr>
      </w:pPr>
      <w:r>
        <w:rPr>
          <w:noProof/>
        </w:rPr>
        <w:lastRenderedPageBreak/>
        <w:drawing>
          <wp:inline distT="0" distB="0" distL="0" distR="0">
            <wp:extent cx="5005705" cy="1868170"/>
            <wp:effectExtent l="0" t="0" r="444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1" cstate="print"/>
                    <a:srcRect t="1" r="1104" b="25377"/>
                    <a:stretch>
                      <a:fillRect/>
                    </a:stretch>
                  </pic:blipFill>
                  <pic:spPr>
                    <a:xfrm>
                      <a:off x="0" y="0"/>
                      <a:ext cx="5018369" cy="1873142"/>
                    </a:xfrm>
                    <a:prstGeom prst="rect">
                      <a:avLst/>
                    </a:prstGeom>
                    <a:ln>
                      <a:noFill/>
                    </a:ln>
                  </pic:spPr>
                </pic:pic>
              </a:graphicData>
            </a:graphic>
          </wp:inline>
        </w:drawing>
      </w:r>
    </w:p>
    <w:p w:rsidR="00733EBC" w:rsidRDefault="00820AC1">
      <w:pPr>
        <w:pStyle w:val="11"/>
        <w:numPr>
          <w:ilvl w:val="0"/>
          <w:numId w:val="2"/>
        </w:numPr>
        <w:ind w:firstLineChars="0"/>
        <w:rPr>
          <w:rFonts w:ascii="宋体" w:hAnsi="宋体"/>
          <w:szCs w:val="24"/>
        </w:rPr>
      </w:pPr>
      <w:r>
        <w:rPr>
          <w:rFonts w:ascii="宋体" w:hAnsi="宋体" w:hint="eastAsia"/>
          <w:szCs w:val="24"/>
        </w:rPr>
        <w:t>点击签到</w:t>
      </w:r>
      <w:r>
        <w:rPr>
          <w:rFonts w:ascii="宋体" w:hAnsi="宋体" w:hint="eastAsia"/>
          <w:noProof/>
          <w:szCs w:val="24"/>
        </w:rPr>
        <w:drawing>
          <wp:inline distT="0" distB="0" distL="0" distR="0">
            <wp:extent cx="213360" cy="175260"/>
            <wp:effectExtent l="19050" t="0" r="0" b="0"/>
            <wp:docPr id="147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 name="图片 13"/>
                    <pic:cNvPicPr>
                      <a:picLocks noChangeAspect="1" noChangeArrowheads="1"/>
                    </pic:cNvPicPr>
                  </pic:nvPicPr>
                  <pic:blipFill>
                    <a:blip r:embed="rId22" cstate="print"/>
                    <a:srcRect/>
                    <a:stretch>
                      <a:fillRect/>
                    </a:stretch>
                  </pic:blipFill>
                  <pic:spPr>
                    <a:xfrm>
                      <a:off x="0" y="0"/>
                      <a:ext cx="213360" cy="175260"/>
                    </a:xfrm>
                    <a:prstGeom prst="rect">
                      <a:avLst/>
                    </a:prstGeom>
                    <a:noFill/>
                    <a:ln w="9525">
                      <a:noFill/>
                      <a:miter lim="800000"/>
                      <a:headEnd/>
                      <a:tailEnd/>
                    </a:ln>
                  </pic:spPr>
                </pic:pic>
              </a:graphicData>
            </a:graphic>
          </wp:inline>
        </w:drawing>
      </w:r>
      <w:r>
        <w:rPr>
          <w:rFonts w:ascii="宋体" w:hAnsi="宋体" w:hint="eastAsia"/>
          <w:szCs w:val="24"/>
        </w:rPr>
        <w:t>按钮，</w:t>
      </w:r>
      <w:r>
        <w:rPr>
          <w:rFonts w:ascii="宋体" w:hAnsi="宋体"/>
          <w:szCs w:val="24"/>
        </w:rPr>
        <w:t>系统弹出</w:t>
      </w:r>
      <w:r>
        <w:rPr>
          <w:rFonts w:ascii="宋体" w:hAnsi="宋体" w:hint="eastAsia"/>
          <w:szCs w:val="24"/>
        </w:rPr>
        <w:t>输入</w:t>
      </w:r>
      <w:r>
        <w:rPr>
          <w:rFonts w:ascii="宋体" w:hAnsi="宋体"/>
          <w:szCs w:val="24"/>
        </w:rPr>
        <w:t>PIN</w:t>
      </w:r>
      <w:r>
        <w:rPr>
          <w:rFonts w:ascii="宋体" w:hAnsi="宋体" w:hint="eastAsia"/>
          <w:szCs w:val="24"/>
        </w:rPr>
        <w:t>码（默认：</w:t>
      </w:r>
      <w:r>
        <w:rPr>
          <w:rFonts w:ascii="宋体" w:hAnsi="宋体"/>
          <w:szCs w:val="24"/>
        </w:rPr>
        <w:t>123456</w:t>
      </w:r>
      <w:r>
        <w:rPr>
          <w:rFonts w:ascii="宋体" w:hAnsi="宋体" w:hint="eastAsia"/>
          <w:szCs w:val="24"/>
        </w:rPr>
        <w:t>），如下图：</w:t>
      </w:r>
    </w:p>
    <w:p w:rsidR="00733EBC" w:rsidRDefault="00820AC1" w:rsidP="00A3113A">
      <w:pPr>
        <w:pStyle w:val="11"/>
        <w:ind w:firstLineChars="177" w:firstLine="425"/>
        <w:rPr>
          <w:rFonts w:ascii="宋体" w:hAnsi="宋体"/>
          <w:szCs w:val="24"/>
        </w:rPr>
      </w:pPr>
      <w:r>
        <w:rPr>
          <w:noProof/>
        </w:rPr>
        <w:drawing>
          <wp:inline distT="0" distB="0" distL="0" distR="0">
            <wp:extent cx="5031105" cy="1979295"/>
            <wp:effectExtent l="0" t="0" r="0" b="190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3" cstate="print"/>
                    <a:srcRect t="-1" b="25359"/>
                    <a:stretch>
                      <a:fillRect/>
                    </a:stretch>
                  </pic:blipFill>
                  <pic:spPr>
                    <a:xfrm>
                      <a:off x="0" y="0"/>
                      <a:ext cx="5037569" cy="1982419"/>
                    </a:xfrm>
                    <a:prstGeom prst="rect">
                      <a:avLst/>
                    </a:prstGeom>
                    <a:ln>
                      <a:noFill/>
                    </a:ln>
                  </pic:spPr>
                </pic:pic>
              </a:graphicData>
            </a:graphic>
          </wp:inline>
        </w:drawing>
      </w:r>
    </w:p>
    <w:p w:rsidR="00733EBC" w:rsidRDefault="00820AC1">
      <w:pPr>
        <w:pStyle w:val="11"/>
        <w:numPr>
          <w:ilvl w:val="0"/>
          <w:numId w:val="2"/>
        </w:numPr>
        <w:ind w:left="420" w:firstLineChars="0" w:firstLine="0"/>
        <w:rPr>
          <w:rFonts w:ascii="宋体" w:hAnsi="宋体"/>
          <w:szCs w:val="24"/>
        </w:rPr>
      </w:pPr>
      <w:r>
        <w:rPr>
          <w:rFonts w:ascii="宋体" w:hAnsi="宋体" w:hint="eastAsia"/>
          <w:szCs w:val="24"/>
        </w:rPr>
        <w:t>PIN码输入完成后，点击“确认”按钮，系统自动从电子密钥中读取签名，进行签章，如下图：</w:t>
      </w:r>
    </w:p>
    <w:p w:rsidR="00733EBC" w:rsidRDefault="00820AC1" w:rsidP="00FC2325">
      <w:pPr>
        <w:pStyle w:val="11"/>
        <w:spacing w:beforeLines="50" w:before="156"/>
        <w:ind w:firstLineChars="0"/>
        <w:rPr>
          <w:rFonts w:ascii="宋体" w:hAnsi="宋体"/>
          <w:szCs w:val="24"/>
        </w:rPr>
      </w:pPr>
      <w:r>
        <w:rPr>
          <w:noProof/>
        </w:rPr>
        <w:drawing>
          <wp:inline distT="0" distB="0" distL="0" distR="0">
            <wp:extent cx="5038725" cy="2177415"/>
            <wp:effectExtent l="0" t="0" r="952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4" cstate="print"/>
                    <a:srcRect b="28878"/>
                    <a:stretch>
                      <a:fillRect/>
                    </a:stretch>
                  </pic:blipFill>
                  <pic:spPr>
                    <a:xfrm>
                      <a:off x="0" y="0"/>
                      <a:ext cx="5064910" cy="2188587"/>
                    </a:xfrm>
                    <a:prstGeom prst="rect">
                      <a:avLst/>
                    </a:prstGeom>
                    <a:ln>
                      <a:noFill/>
                    </a:ln>
                  </pic:spPr>
                </pic:pic>
              </a:graphicData>
            </a:graphic>
          </wp:inline>
        </w:drawing>
      </w:r>
    </w:p>
    <w:p w:rsidR="00733EBC" w:rsidRDefault="00820AC1">
      <w:pPr>
        <w:pStyle w:val="11"/>
        <w:numPr>
          <w:ilvl w:val="0"/>
          <w:numId w:val="2"/>
        </w:numPr>
        <w:ind w:left="420" w:firstLineChars="0" w:firstLine="0"/>
        <w:rPr>
          <w:rFonts w:ascii="宋体" w:hAnsi="宋体"/>
          <w:szCs w:val="24"/>
        </w:rPr>
      </w:pPr>
      <w:r>
        <w:rPr>
          <w:rFonts w:ascii="宋体" w:hAnsi="宋体" w:hint="eastAsia"/>
          <w:szCs w:val="24"/>
        </w:rPr>
        <w:t>系统完成电子签章后，点击</w:t>
      </w:r>
      <w:r>
        <w:rPr>
          <w:rFonts w:ascii="宋体" w:hAnsi="宋体" w:hint="eastAsia"/>
          <w:noProof/>
          <w:szCs w:val="24"/>
        </w:rPr>
        <w:drawing>
          <wp:inline distT="0" distB="0" distL="0" distR="0">
            <wp:extent cx="152400" cy="137160"/>
            <wp:effectExtent l="19050" t="0" r="0" b="0"/>
            <wp:docPr id="147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 name="图片 22"/>
                    <pic:cNvPicPr>
                      <a:picLocks noChangeAspect="1" noChangeArrowheads="1"/>
                    </pic:cNvPicPr>
                  </pic:nvPicPr>
                  <pic:blipFill>
                    <a:blip r:embed="rId25" cstate="print"/>
                    <a:srcRect/>
                    <a:stretch>
                      <a:fillRect/>
                    </a:stretch>
                  </pic:blipFill>
                  <pic:spPr>
                    <a:xfrm>
                      <a:off x="0" y="0"/>
                      <a:ext cx="152400" cy="137160"/>
                    </a:xfrm>
                    <a:prstGeom prst="rect">
                      <a:avLst/>
                    </a:prstGeom>
                    <a:noFill/>
                    <a:ln w="9525">
                      <a:noFill/>
                      <a:miter lim="800000"/>
                      <a:headEnd/>
                      <a:tailEnd/>
                    </a:ln>
                  </pic:spPr>
                </pic:pic>
              </a:graphicData>
            </a:graphic>
          </wp:inline>
        </w:drawing>
      </w:r>
      <w:r>
        <w:rPr>
          <w:rFonts w:ascii="宋体" w:hAnsi="宋体" w:hint="eastAsia"/>
          <w:szCs w:val="24"/>
        </w:rPr>
        <w:t>“保存”按钮，对已签名的文件进行保存并上传至服务器，再点击右上角的</w:t>
      </w:r>
      <w:r>
        <w:rPr>
          <w:rFonts w:ascii="宋体" w:hAnsi="宋体"/>
          <w:noProof/>
          <w:szCs w:val="24"/>
        </w:rPr>
        <w:drawing>
          <wp:inline distT="0" distB="0" distL="0" distR="0">
            <wp:extent cx="146050" cy="152400"/>
            <wp:effectExtent l="0" t="0" r="635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146050" cy="152400"/>
                    </a:xfrm>
                    <a:prstGeom prst="rect">
                      <a:avLst/>
                    </a:prstGeom>
                    <a:noFill/>
                  </pic:spPr>
                </pic:pic>
              </a:graphicData>
            </a:graphic>
          </wp:inline>
        </w:drawing>
      </w:r>
      <w:r>
        <w:rPr>
          <w:rFonts w:ascii="宋体" w:hAnsi="宋体" w:hint="eastAsia"/>
          <w:szCs w:val="24"/>
        </w:rPr>
        <w:t>“关闭”按钮，关闭签到界面。</w:t>
      </w:r>
    </w:p>
    <w:p w:rsidR="00733EBC" w:rsidRDefault="00820AC1" w:rsidP="00FC2325">
      <w:pPr>
        <w:pStyle w:val="11"/>
        <w:spacing w:beforeLines="50" w:before="156"/>
        <w:ind w:firstLine="480"/>
        <w:rPr>
          <w:rFonts w:ascii="宋体" w:hAnsi="宋体"/>
          <w:szCs w:val="24"/>
        </w:rPr>
      </w:pPr>
      <w:r>
        <w:rPr>
          <w:noProof/>
        </w:rPr>
        <w:lastRenderedPageBreak/>
        <w:drawing>
          <wp:inline distT="0" distB="0" distL="0" distR="0">
            <wp:extent cx="4953635" cy="193103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7" cstate="print"/>
                    <a:srcRect b="32398"/>
                    <a:stretch>
                      <a:fillRect/>
                    </a:stretch>
                  </pic:blipFill>
                  <pic:spPr>
                    <a:xfrm>
                      <a:off x="0" y="0"/>
                      <a:ext cx="4963781" cy="1935445"/>
                    </a:xfrm>
                    <a:prstGeom prst="rect">
                      <a:avLst/>
                    </a:prstGeom>
                    <a:ln>
                      <a:noFill/>
                    </a:ln>
                  </pic:spPr>
                </pic:pic>
              </a:graphicData>
            </a:graphic>
          </wp:inline>
        </w:drawing>
      </w:r>
    </w:p>
    <w:p w:rsidR="00733EBC" w:rsidRDefault="00820AC1">
      <w:pPr>
        <w:pStyle w:val="11"/>
        <w:numPr>
          <w:ilvl w:val="0"/>
          <w:numId w:val="2"/>
        </w:numPr>
        <w:ind w:left="420" w:firstLineChars="0" w:firstLine="0"/>
        <w:rPr>
          <w:rFonts w:ascii="宋体" w:hAnsi="宋体"/>
          <w:szCs w:val="24"/>
        </w:rPr>
      </w:pPr>
      <w:r>
        <w:rPr>
          <w:rFonts w:ascii="宋体" w:hAnsi="宋体" w:hint="eastAsia"/>
          <w:szCs w:val="24"/>
        </w:rPr>
        <w:t>按钮：</w:t>
      </w:r>
      <w:r>
        <w:rPr>
          <w:rFonts w:ascii="宋体" w:hAnsi="宋体" w:hint="eastAsia"/>
          <w:noProof/>
          <w:szCs w:val="24"/>
        </w:rPr>
        <w:drawing>
          <wp:inline distT="0" distB="0" distL="0" distR="0">
            <wp:extent cx="1287780" cy="121920"/>
            <wp:effectExtent l="19050" t="0" r="7620" b="0"/>
            <wp:docPr id="5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1"/>
                    <pic:cNvPicPr>
                      <a:picLocks noChangeAspect="1" noChangeArrowheads="1"/>
                    </pic:cNvPicPr>
                  </pic:nvPicPr>
                  <pic:blipFill>
                    <a:blip r:embed="rId28" cstate="print"/>
                    <a:srcRect/>
                    <a:stretch>
                      <a:fillRect/>
                    </a:stretch>
                  </pic:blipFill>
                  <pic:spPr>
                    <a:xfrm>
                      <a:off x="0" y="0"/>
                      <a:ext cx="1287780" cy="121920"/>
                    </a:xfrm>
                    <a:prstGeom prst="rect">
                      <a:avLst/>
                    </a:prstGeom>
                    <a:noFill/>
                    <a:ln w="9525">
                      <a:noFill/>
                      <a:miter lim="800000"/>
                      <a:headEnd/>
                      <a:tailEnd/>
                    </a:ln>
                  </pic:spPr>
                </pic:pic>
              </a:graphicData>
            </a:graphic>
          </wp:inline>
        </w:drawing>
      </w:r>
      <w:r>
        <w:rPr>
          <w:rFonts w:ascii="宋体" w:hAnsi="宋体" w:hint="eastAsia"/>
          <w:szCs w:val="24"/>
        </w:rPr>
        <w:t xml:space="preserve"> 移动、撤销、重做、签到、保存、关闭</w:t>
      </w:r>
    </w:p>
    <w:p w:rsidR="00733EBC" w:rsidRDefault="00820AC1" w:rsidP="00CD00DC">
      <w:pPr>
        <w:pStyle w:val="1"/>
        <w:rPr>
          <w:lang w:val="zh-CN"/>
        </w:rPr>
      </w:pPr>
      <w:bookmarkStart w:id="6" w:name="_Toc45294796"/>
      <w:r>
        <w:rPr>
          <w:rFonts w:hint="eastAsia"/>
          <w:lang w:val="zh-CN"/>
        </w:rPr>
        <w:t>三、功能标签</w:t>
      </w:r>
      <w:bookmarkEnd w:id="6"/>
    </w:p>
    <w:p w:rsidR="00733EBC" w:rsidRDefault="00820AC1">
      <w:pPr>
        <w:pStyle w:val="a9"/>
        <w:numPr>
          <w:ilvl w:val="0"/>
          <w:numId w:val="3"/>
        </w:numPr>
        <w:spacing w:after="0" w:line="360" w:lineRule="auto"/>
        <w:ind w:firstLineChars="0"/>
        <w:rPr>
          <w:rFonts w:ascii="宋体" w:eastAsia="宋体" w:hAnsi="宋体" w:cs="Times New Roman"/>
          <w:color w:val="auto"/>
          <w:szCs w:val="24"/>
        </w:rPr>
      </w:pPr>
      <w:r>
        <w:rPr>
          <w:rFonts w:ascii="宋体" w:eastAsia="宋体" w:hAnsi="宋体" w:cs="Times New Roman" w:hint="eastAsia"/>
          <w:color w:val="auto"/>
          <w:szCs w:val="24"/>
        </w:rPr>
        <w:t>评审管理</w:t>
      </w:r>
    </w:p>
    <w:p w:rsidR="00733EBC" w:rsidRDefault="00820AC1">
      <w:pPr>
        <w:pStyle w:val="11"/>
        <w:ind w:left="420" w:firstLineChars="0"/>
        <w:rPr>
          <w:rFonts w:ascii="宋体" w:hAnsi="宋体"/>
          <w:szCs w:val="24"/>
        </w:rPr>
      </w:pPr>
      <w:r>
        <w:rPr>
          <w:rFonts w:ascii="宋体" w:hAnsi="宋体" w:hint="eastAsia"/>
          <w:szCs w:val="24"/>
        </w:rPr>
        <w:t>点击评标厅左侧的【采购需求】标签，右侧页面显示当前包段的相关采购需求，如下图：</w:t>
      </w:r>
    </w:p>
    <w:p w:rsidR="00733EBC" w:rsidRDefault="00820AC1">
      <w:pPr>
        <w:spacing w:after="0" w:line="360" w:lineRule="auto"/>
        <w:ind w:left="480" w:firstLine="0"/>
        <w:rPr>
          <w:rFonts w:ascii="宋体" w:eastAsia="宋体" w:hAnsi="宋体" w:cs="Times New Roman"/>
          <w:color w:val="auto"/>
          <w:szCs w:val="24"/>
        </w:rPr>
      </w:pPr>
      <w:r>
        <w:rPr>
          <w:noProof/>
        </w:rPr>
        <w:drawing>
          <wp:inline distT="0" distB="0" distL="0" distR="0">
            <wp:extent cx="5008880" cy="2120900"/>
            <wp:effectExtent l="0" t="0" r="127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9" cstate="print"/>
                    <a:stretch>
                      <a:fillRect/>
                    </a:stretch>
                  </pic:blipFill>
                  <pic:spPr>
                    <a:xfrm>
                      <a:off x="0" y="0"/>
                      <a:ext cx="5021191" cy="2126113"/>
                    </a:xfrm>
                    <a:prstGeom prst="rect">
                      <a:avLst/>
                    </a:prstGeom>
                  </pic:spPr>
                </pic:pic>
              </a:graphicData>
            </a:graphic>
          </wp:inline>
        </w:drawing>
      </w:r>
    </w:p>
    <w:p w:rsidR="00733EBC" w:rsidRDefault="00820AC1">
      <w:pPr>
        <w:pStyle w:val="11"/>
        <w:ind w:left="420" w:firstLine="480"/>
        <w:rPr>
          <w:rFonts w:ascii="宋体" w:hAnsi="宋体"/>
          <w:szCs w:val="24"/>
        </w:rPr>
      </w:pPr>
      <w:r>
        <w:rPr>
          <w:rFonts w:ascii="宋体" w:hAnsi="宋体" w:hint="eastAsia"/>
          <w:szCs w:val="24"/>
        </w:rPr>
        <w:t>点击上图红框内采购文件后的蓝色“超链接”，可将本包段的招标文件下载到本地磁盘进行查看。</w:t>
      </w:r>
    </w:p>
    <w:p w:rsidR="00733EBC" w:rsidRDefault="00820AC1">
      <w:pPr>
        <w:pStyle w:val="11"/>
        <w:numPr>
          <w:ilvl w:val="0"/>
          <w:numId w:val="3"/>
        </w:numPr>
        <w:ind w:firstLineChars="0"/>
        <w:rPr>
          <w:rFonts w:ascii="宋体" w:hAnsi="宋体"/>
          <w:szCs w:val="24"/>
        </w:rPr>
      </w:pPr>
      <w:r>
        <w:rPr>
          <w:rFonts w:ascii="宋体" w:hAnsi="宋体" w:hint="eastAsia"/>
          <w:szCs w:val="24"/>
        </w:rPr>
        <w:t>投标单位</w:t>
      </w:r>
    </w:p>
    <w:p w:rsidR="00733EBC" w:rsidRDefault="00820AC1">
      <w:pPr>
        <w:pStyle w:val="11"/>
        <w:ind w:left="420" w:firstLine="480"/>
        <w:rPr>
          <w:rFonts w:ascii="宋体" w:hAnsi="宋体"/>
          <w:szCs w:val="24"/>
        </w:rPr>
      </w:pPr>
      <w:r>
        <w:rPr>
          <w:rFonts w:ascii="宋体" w:hAnsi="宋体" w:hint="eastAsia"/>
          <w:szCs w:val="24"/>
        </w:rPr>
        <w:t>切换至【投标单位】标签可查看各家供应商的投标报价，评审过程中可通过刷新查看评审得分以及各家供应商二次报价的价格。</w:t>
      </w:r>
    </w:p>
    <w:p w:rsidR="00733EBC" w:rsidRDefault="00820AC1">
      <w:pPr>
        <w:pStyle w:val="11"/>
        <w:ind w:firstLineChars="175"/>
        <w:rPr>
          <w:rFonts w:ascii="宋体" w:hAnsi="宋体"/>
          <w:szCs w:val="24"/>
        </w:rPr>
      </w:pPr>
      <w:r>
        <w:rPr>
          <w:noProof/>
        </w:rPr>
        <w:lastRenderedPageBreak/>
        <w:drawing>
          <wp:inline distT="0" distB="0" distL="0" distR="0">
            <wp:extent cx="4993005" cy="2186305"/>
            <wp:effectExtent l="0" t="0" r="0" b="444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0" cstate="print"/>
                    <a:stretch>
                      <a:fillRect/>
                    </a:stretch>
                  </pic:blipFill>
                  <pic:spPr>
                    <a:xfrm>
                      <a:off x="0" y="0"/>
                      <a:ext cx="4996951" cy="2188033"/>
                    </a:xfrm>
                    <a:prstGeom prst="rect">
                      <a:avLst/>
                    </a:prstGeom>
                  </pic:spPr>
                </pic:pic>
              </a:graphicData>
            </a:graphic>
          </wp:inline>
        </w:drawing>
      </w:r>
      <w:r>
        <w:t xml:space="preserve"> </w:t>
      </w:r>
    </w:p>
    <w:p w:rsidR="00733EBC" w:rsidRDefault="00820AC1">
      <w:pPr>
        <w:pStyle w:val="11"/>
        <w:numPr>
          <w:ilvl w:val="0"/>
          <w:numId w:val="3"/>
        </w:numPr>
        <w:ind w:firstLineChars="0"/>
        <w:rPr>
          <w:rFonts w:ascii="宋体" w:hAnsi="宋体"/>
          <w:szCs w:val="24"/>
        </w:rPr>
      </w:pPr>
      <w:r>
        <w:rPr>
          <w:rFonts w:ascii="宋体" w:hAnsi="宋体" w:hint="eastAsia"/>
          <w:szCs w:val="24"/>
        </w:rPr>
        <w:t>质询澄清</w:t>
      </w:r>
    </w:p>
    <w:p w:rsidR="00733EBC" w:rsidRDefault="00820AC1">
      <w:pPr>
        <w:pStyle w:val="11"/>
        <w:ind w:left="420" w:firstLine="480"/>
        <w:rPr>
          <w:rFonts w:ascii="宋体" w:hAnsi="宋体"/>
          <w:szCs w:val="24"/>
        </w:rPr>
      </w:pPr>
      <w:r>
        <w:rPr>
          <w:rFonts w:ascii="宋体" w:hAnsi="宋体" w:hint="eastAsia"/>
          <w:szCs w:val="24"/>
        </w:rPr>
        <w:t>切换至【质询澄清】标签，在评审过程中若出现需供应商澄清的内容，可点击左下角“提出质询”按钮。</w:t>
      </w:r>
    </w:p>
    <w:p w:rsidR="00733EBC" w:rsidRDefault="00820AC1">
      <w:pPr>
        <w:pStyle w:val="11"/>
        <w:ind w:left="480" w:firstLineChars="0" w:firstLine="0"/>
        <w:rPr>
          <w:rFonts w:ascii="宋体" w:hAnsi="宋体"/>
          <w:szCs w:val="24"/>
        </w:rPr>
      </w:pPr>
      <w:r>
        <w:rPr>
          <w:noProof/>
        </w:rPr>
        <w:drawing>
          <wp:inline distT="0" distB="0" distL="0" distR="0">
            <wp:extent cx="4928235" cy="2233930"/>
            <wp:effectExtent l="0" t="0" r="571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31" cstate="print"/>
                    <a:stretch>
                      <a:fillRect/>
                    </a:stretch>
                  </pic:blipFill>
                  <pic:spPr>
                    <a:xfrm>
                      <a:off x="0" y="0"/>
                      <a:ext cx="4966017" cy="2251335"/>
                    </a:xfrm>
                    <a:prstGeom prst="rect">
                      <a:avLst/>
                    </a:prstGeom>
                  </pic:spPr>
                </pic:pic>
              </a:graphicData>
            </a:graphic>
          </wp:inline>
        </w:drawing>
      </w:r>
    </w:p>
    <w:p w:rsidR="00733EBC" w:rsidRDefault="00820AC1">
      <w:pPr>
        <w:pStyle w:val="11"/>
        <w:ind w:left="420" w:firstLine="480"/>
        <w:rPr>
          <w:rFonts w:ascii="宋体" w:hAnsi="宋体"/>
          <w:szCs w:val="24"/>
        </w:rPr>
      </w:pPr>
      <w:r>
        <w:rPr>
          <w:rFonts w:ascii="宋体" w:hAnsi="宋体" w:hint="eastAsia"/>
          <w:szCs w:val="24"/>
        </w:rPr>
        <w:t>输入需质询的内容，并选择供应商，点击保存。</w:t>
      </w:r>
    </w:p>
    <w:p w:rsidR="00733EBC" w:rsidRDefault="00820AC1">
      <w:pPr>
        <w:pStyle w:val="11"/>
        <w:ind w:firstLineChars="175"/>
        <w:rPr>
          <w:rFonts w:ascii="宋体" w:hAnsi="宋体"/>
          <w:szCs w:val="24"/>
        </w:rPr>
      </w:pPr>
      <w:r>
        <w:rPr>
          <w:noProof/>
        </w:rPr>
        <w:drawing>
          <wp:inline distT="0" distB="0" distL="0" distR="0">
            <wp:extent cx="4993005" cy="265493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2" cstate="print"/>
                    <a:stretch>
                      <a:fillRect/>
                    </a:stretch>
                  </pic:blipFill>
                  <pic:spPr>
                    <a:xfrm>
                      <a:off x="0" y="0"/>
                      <a:ext cx="5035910" cy="2678119"/>
                    </a:xfrm>
                    <a:prstGeom prst="rect">
                      <a:avLst/>
                    </a:prstGeom>
                  </pic:spPr>
                </pic:pic>
              </a:graphicData>
            </a:graphic>
          </wp:inline>
        </w:drawing>
      </w:r>
    </w:p>
    <w:p w:rsidR="00733EBC" w:rsidRDefault="00820AC1">
      <w:pPr>
        <w:pStyle w:val="11"/>
        <w:ind w:left="420" w:firstLineChars="175"/>
        <w:rPr>
          <w:rFonts w:ascii="宋体" w:hAnsi="宋体"/>
          <w:szCs w:val="24"/>
        </w:rPr>
      </w:pPr>
      <w:r>
        <w:rPr>
          <w:rFonts w:ascii="宋体" w:hAnsi="宋体" w:hint="eastAsia"/>
          <w:szCs w:val="24"/>
        </w:rPr>
        <w:lastRenderedPageBreak/>
        <w:t>保存成功后可点击修改或撤销该澄清。</w:t>
      </w:r>
    </w:p>
    <w:p w:rsidR="00733EBC" w:rsidRDefault="00820AC1">
      <w:pPr>
        <w:pStyle w:val="11"/>
        <w:ind w:firstLineChars="175"/>
        <w:rPr>
          <w:rFonts w:ascii="宋体" w:hAnsi="宋体"/>
          <w:szCs w:val="24"/>
        </w:rPr>
      </w:pPr>
      <w:r>
        <w:rPr>
          <w:noProof/>
        </w:rPr>
        <w:drawing>
          <wp:inline distT="0" distB="0" distL="0" distR="0">
            <wp:extent cx="5024755" cy="1906270"/>
            <wp:effectExtent l="0" t="0" r="444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3" cstate="print"/>
                    <a:stretch>
                      <a:fillRect/>
                    </a:stretch>
                  </pic:blipFill>
                  <pic:spPr>
                    <a:xfrm>
                      <a:off x="0" y="0"/>
                      <a:ext cx="5034974" cy="1910585"/>
                    </a:xfrm>
                    <a:prstGeom prst="rect">
                      <a:avLst/>
                    </a:prstGeom>
                  </pic:spPr>
                </pic:pic>
              </a:graphicData>
            </a:graphic>
          </wp:inline>
        </w:drawing>
      </w:r>
    </w:p>
    <w:p w:rsidR="00733EBC" w:rsidRDefault="00820AC1">
      <w:pPr>
        <w:pStyle w:val="11"/>
        <w:ind w:left="420" w:firstLineChars="175"/>
        <w:rPr>
          <w:rFonts w:ascii="宋体" w:hAnsi="宋体"/>
          <w:szCs w:val="24"/>
        </w:rPr>
      </w:pPr>
      <w:r>
        <w:rPr>
          <w:rFonts w:ascii="宋体" w:hAnsi="宋体" w:hint="eastAsia"/>
          <w:szCs w:val="24"/>
        </w:rPr>
        <w:t>状态变为“已澄清”时可</w:t>
      </w:r>
      <w:proofErr w:type="gramStart"/>
      <w:r>
        <w:rPr>
          <w:rFonts w:ascii="宋体" w:hAnsi="宋体" w:hint="eastAsia"/>
          <w:szCs w:val="24"/>
        </w:rPr>
        <w:t>点击超链接</w:t>
      </w:r>
      <w:proofErr w:type="gramEnd"/>
      <w:r>
        <w:rPr>
          <w:rFonts w:ascii="宋体" w:hAnsi="宋体" w:hint="eastAsia"/>
          <w:szCs w:val="24"/>
        </w:rPr>
        <w:t>查看澄清文件。</w:t>
      </w:r>
    </w:p>
    <w:p w:rsidR="00733EBC" w:rsidRDefault="00820AC1">
      <w:pPr>
        <w:pStyle w:val="11"/>
        <w:ind w:firstLineChars="175"/>
        <w:rPr>
          <w:rFonts w:ascii="宋体" w:hAnsi="宋体"/>
          <w:szCs w:val="24"/>
        </w:rPr>
      </w:pPr>
      <w:r>
        <w:rPr>
          <w:noProof/>
        </w:rPr>
        <w:drawing>
          <wp:inline distT="0" distB="0" distL="0" distR="0">
            <wp:extent cx="5024755" cy="877570"/>
            <wp:effectExtent l="0" t="0" r="444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4" cstate="print"/>
                    <a:stretch>
                      <a:fillRect/>
                    </a:stretch>
                  </pic:blipFill>
                  <pic:spPr>
                    <a:xfrm>
                      <a:off x="0" y="0"/>
                      <a:ext cx="5026745" cy="877836"/>
                    </a:xfrm>
                    <a:prstGeom prst="rect">
                      <a:avLst/>
                    </a:prstGeom>
                  </pic:spPr>
                </pic:pic>
              </a:graphicData>
            </a:graphic>
          </wp:inline>
        </w:drawing>
      </w:r>
    </w:p>
    <w:p w:rsidR="00733EBC" w:rsidRDefault="00820AC1">
      <w:pPr>
        <w:pStyle w:val="11"/>
        <w:numPr>
          <w:ilvl w:val="0"/>
          <w:numId w:val="3"/>
        </w:numPr>
        <w:ind w:firstLineChars="0"/>
        <w:rPr>
          <w:rFonts w:ascii="宋体" w:hAnsi="宋体"/>
          <w:szCs w:val="24"/>
        </w:rPr>
      </w:pPr>
      <w:r>
        <w:rPr>
          <w:rFonts w:ascii="宋体" w:hAnsi="宋体" w:hint="eastAsia"/>
          <w:szCs w:val="24"/>
        </w:rPr>
        <w:t>对比分析</w:t>
      </w:r>
    </w:p>
    <w:p w:rsidR="00733EBC" w:rsidRDefault="00820AC1">
      <w:pPr>
        <w:pStyle w:val="11"/>
        <w:ind w:left="420" w:firstLineChars="175"/>
        <w:rPr>
          <w:rFonts w:ascii="宋体" w:hAnsi="宋体"/>
          <w:szCs w:val="24"/>
        </w:rPr>
      </w:pPr>
      <w:r>
        <w:rPr>
          <w:rFonts w:ascii="宋体" w:hAnsi="宋体" w:hint="eastAsia"/>
          <w:szCs w:val="24"/>
        </w:rPr>
        <w:t>点击评标厅左侧的【对比分析】标签，直接进入【清标问题】页面，如下图：</w:t>
      </w:r>
    </w:p>
    <w:p w:rsidR="00733EBC" w:rsidRDefault="00820AC1">
      <w:pPr>
        <w:pStyle w:val="11"/>
        <w:ind w:firstLineChars="175"/>
        <w:rPr>
          <w:rFonts w:ascii="宋体" w:hAnsi="宋体"/>
          <w:szCs w:val="24"/>
        </w:rPr>
      </w:pPr>
      <w:r>
        <w:rPr>
          <w:noProof/>
        </w:rPr>
        <w:drawing>
          <wp:inline distT="0" distB="0" distL="0" distR="0">
            <wp:extent cx="5088255" cy="1727835"/>
            <wp:effectExtent l="0" t="0" r="0" b="571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35" cstate="print"/>
                    <a:stretch>
                      <a:fillRect/>
                    </a:stretch>
                  </pic:blipFill>
                  <pic:spPr>
                    <a:xfrm>
                      <a:off x="0" y="0"/>
                      <a:ext cx="5091339" cy="1728685"/>
                    </a:xfrm>
                    <a:prstGeom prst="rect">
                      <a:avLst/>
                    </a:prstGeom>
                  </pic:spPr>
                </pic:pic>
              </a:graphicData>
            </a:graphic>
          </wp:inline>
        </w:drawing>
      </w:r>
    </w:p>
    <w:p w:rsidR="00733EBC" w:rsidRDefault="00820AC1">
      <w:pPr>
        <w:pStyle w:val="11"/>
        <w:ind w:left="420" w:firstLineChars="175"/>
        <w:rPr>
          <w:rFonts w:ascii="宋体" w:hAnsi="宋体"/>
          <w:szCs w:val="24"/>
        </w:rPr>
      </w:pPr>
      <w:r>
        <w:rPr>
          <w:rFonts w:ascii="宋体" w:hAnsi="宋体" w:hint="eastAsia"/>
          <w:szCs w:val="24"/>
        </w:rPr>
        <w:t>可点击“查看”按钮对详细内容进行查看。</w:t>
      </w:r>
    </w:p>
    <w:p w:rsidR="00733EBC" w:rsidRDefault="00820AC1">
      <w:pPr>
        <w:pStyle w:val="11"/>
        <w:numPr>
          <w:ilvl w:val="0"/>
          <w:numId w:val="3"/>
        </w:numPr>
        <w:ind w:firstLineChars="0"/>
        <w:rPr>
          <w:rFonts w:ascii="宋体" w:hAnsi="宋体"/>
          <w:szCs w:val="24"/>
        </w:rPr>
      </w:pPr>
      <w:r>
        <w:rPr>
          <w:rFonts w:ascii="宋体" w:hAnsi="宋体" w:hint="eastAsia"/>
          <w:szCs w:val="24"/>
        </w:rPr>
        <w:t>数据对比</w:t>
      </w:r>
    </w:p>
    <w:p w:rsidR="00733EBC" w:rsidRDefault="00820AC1">
      <w:pPr>
        <w:pStyle w:val="11"/>
        <w:ind w:left="420" w:firstLineChars="175"/>
        <w:rPr>
          <w:rFonts w:ascii="宋体" w:hAnsi="宋体"/>
          <w:szCs w:val="24"/>
        </w:rPr>
      </w:pPr>
      <w:r>
        <w:rPr>
          <w:rFonts w:ascii="宋体" w:hAnsi="宋体" w:hint="eastAsia"/>
          <w:szCs w:val="24"/>
        </w:rPr>
        <w:t>点击【数据对比】标签：左侧为包段的采购清单及采购要求，右侧为投标供应商的投标信息。</w:t>
      </w:r>
    </w:p>
    <w:p w:rsidR="00733EBC" w:rsidRDefault="00820AC1" w:rsidP="00FC2325">
      <w:pPr>
        <w:pStyle w:val="11"/>
        <w:spacing w:beforeLines="50" w:before="156"/>
        <w:ind w:left="480" w:firstLineChars="0" w:firstLine="0"/>
        <w:rPr>
          <w:rFonts w:ascii="宋体" w:hAnsi="宋体"/>
          <w:szCs w:val="24"/>
        </w:rPr>
      </w:pPr>
      <w:r>
        <w:rPr>
          <w:noProof/>
        </w:rPr>
        <w:lastRenderedPageBreak/>
        <w:drawing>
          <wp:inline distT="0" distB="0" distL="0" distR="0">
            <wp:extent cx="5008880" cy="2130425"/>
            <wp:effectExtent l="0" t="0" r="1270" b="317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36" cstate="print"/>
                    <a:srcRect b="14100"/>
                    <a:stretch>
                      <a:fillRect/>
                    </a:stretch>
                  </pic:blipFill>
                  <pic:spPr>
                    <a:xfrm>
                      <a:off x="0" y="0"/>
                      <a:ext cx="5013447" cy="2132892"/>
                    </a:xfrm>
                    <a:prstGeom prst="rect">
                      <a:avLst/>
                    </a:prstGeom>
                    <a:ln>
                      <a:noFill/>
                    </a:ln>
                  </pic:spPr>
                </pic:pic>
              </a:graphicData>
            </a:graphic>
          </wp:inline>
        </w:drawing>
      </w:r>
    </w:p>
    <w:p w:rsidR="00733EBC" w:rsidRDefault="00820AC1">
      <w:pPr>
        <w:pStyle w:val="11"/>
        <w:ind w:left="420" w:firstLineChars="175"/>
        <w:rPr>
          <w:rFonts w:ascii="宋体" w:hAnsi="宋体"/>
          <w:szCs w:val="24"/>
        </w:rPr>
      </w:pPr>
      <w:r>
        <w:rPr>
          <w:rFonts w:ascii="宋体" w:hAnsi="宋体" w:hint="eastAsia"/>
          <w:szCs w:val="24"/>
        </w:rPr>
        <w:t>点击①可左右移动供应商信息，方便查看对比。</w:t>
      </w:r>
    </w:p>
    <w:p w:rsidR="00733EBC" w:rsidRDefault="00820AC1">
      <w:pPr>
        <w:pStyle w:val="11"/>
        <w:ind w:left="420" w:firstLineChars="175"/>
        <w:rPr>
          <w:rFonts w:ascii="宋体" w:hAnsi="宋体"/>
          <w:szCs w:val="24"/>
        </w:rPr>
      </w:pPr>
      <w:r>
        <w:rPr>
          <w:rFonts w:ascii="宋体" w:hAnsi="宋体" w:hint="eastAsia"/>
          <w:szCs w:val="24"/>
        </w:rPr>
        <w:t>点击②可弹出</w:t>
      </w:r>
      <w:proofErr w:type="gramStart"/>
      <w:r>
        <w:rPr>
          <w:rFonts w:ascii="宋体" w:hAnsi="宋体" w:hint="eastAsia"/>
          <w:szCs w:val="24"/>
        </w:rPr>
        <w:t>此供应</w:t>
      </w:r>
      <w:proofErr w:type="gramEnd"/>
      <w:r>
        <w:rPr>
          <w:rFonts w:ascii="宋体" w:hAnsi="宋体" w:hint="eastAsia"/>
          <w:szCs w:val="24"/>
        </w:rPr>
        <w:t>商的投标数据文件，方便专家查看。如下图：</w:t>
      </w:r>
    </w:p>
    <w:p w:rsidR="00733EBC" w:rsidRDefault="00820AC1">
      <w:pPr>
        <w:pStyle w:val="11"/>
        <w:ind w:left="480" w:firstLineChars="0" w:firstLine="0"/>
        <w:rPr>
          <w:rFonts w:ascii="宋体" w:hAnsi="宋体"/>
          <w:szCs w:val="24"/>
        </w:rPr>
      </w:pPr>
      <w:r>
        <w:rPr>
          <w:rFonts w:ascii="宋体" w:hAnsi="宋体"/>
          <w:noProof/>
          <w:szCs w:val="24"/>
        </w:rPr>
        <w:drawing>
          <wp:inline distT="0" distB="0" distL="0" distR="0">
            <wp:extent cx="5001260" cy="532130"/>
            <wp:effectExtent l="0" t="0" r="8890" b="127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37" cstate="print">
                      <a:extLst>
                        <a:ext uri="{28A0092B-C50C-407E-A947-70E740481C1C}">
                          <a14:useLocalDpi xmlns:a14="http://schemas.microsoft.com/office/drawing/2010/main" val="0"/>
                        </a:ext>
                      </a:extLst>
                    </a:blip>
                    <a:srcRect t="6204" b="66112"/>
                    <a:stretch>
                      <a:fillRect/>
                    </a:stretch>
                  </pic:blipFill>
                  <pic:spPr>
                    <a:xfrm>
                      <a:off x="0" y="0"/>
                      <a:ext cx="5025643" cy="534698"/>
                    </a:xfrm>
                    <a:prstGeom prst="rect">
                      <a:avLst/>
                    </a:prstGeom>
                    <a:noFill/>
                    <a:ln>
                      <a:noFill/>
                    </a:ln>
                  </pic:spPr>
                </pic:pic>
              </a:graphicData>
            </a:graphic>
          </wp:inline>
        </w:drawing>
      </w:r>
    </w:p>
    <w:p w:rsidR="00733EBC" w:rsidRDefault="00820AC1">
      <w:pPr>
        <w:pStyle w:val="11"/>
        <w:numPr>
          <w:ilvl w:val="0"/>
          <w:numId w:val="3"/>
        </w:numPr>
        <w:ind w:firstLineChars="0"/>
        <w:rPr>
          <w:rFonts w:ascii="宋体" w:hAnsi="宋体"/>
          <w:szCs w:val="24"/>
        </w:rPr>
      </w:pPr>
      <w:r>
        <w:rPr>
          <w:rFonts w:ascii="宋体" w:hAnsi="宋体" w:hint="eastAsia"/>
          <w:szCs w:val="24"/>
        </w:rPr>
        <w:t>优惠认定</w:t>
      </w:r>
    </w:p>
    <w:p w:rsidR="00733EBC" w:rsidRDefault="00820AC1">
      <w:pPr>
        <w:pStyle w:val="11"/>
        <w:ind w:left="420" w:firstLineChars="175"/>
        <w:rPr>
          <w:rFonts w:ascii="宋体" w:hAnsi="宋体"/>
          <w:szCs w:val="24"/>
        </w:rPr>
      </w:pPr>
      <w:r>
        <w:rPr>
          <w:rFonts w:ascii="宋体" w:hAnsi="宋体" w:hint="eastAsia"/>
          <w:szCs w:val="24"/>
        </w:rPr>
        <w:t>点击【优惠认定】标签，对供应商提交的产品小微企业、监狱企业、残疾人企业、节能、环保等状态为“待认定”的优惠政策进行专家认定。</w:t>
      </w:r>
    </w:p>
    <w:p w:rsidR="00733EBC" w:rsidRDefault="00820AC1">
      <w:pPr>
        <w:pStyle w:val="a9"/>
        <w:spacing w:line="360" w:lineRule="auto"/>
        <w:ind w:firstLineChars="0" w:firstLine="0"/>
        <w:rPr>
          <w:rFonts w:ascii="宋体" w:eastAsia="宋体" w:hAnsi="宋体" w:cs="宋体"/>
          <w:szCs w:val="24"/>
        </w:rPr>
      </w:pPr>
      <w:r>
        <w:rPr>
          <w:rFonts w:ascii="宋体" w:eastAsia="宋体" w:hAnsi="宋体" w:cs="宋体" w:hint="eastAsia"/>
          <w:szCs w:val="24"/>
        </w:rPr>
        <w:t>由评审管理标签页切换到优惠认定标签页，优惠认定界面如下图：</w:t>
      </w:r>
    </w:p>
    <w:p w:rsidR="00733EBC" w:rsidRDefault="00820AC1">
      <w:pPr>
        <w:pStyle w:val="a9"/>
        <w:spacing w:line="360" w:lineRule="auto"/>
        <w:ind w:firstLineChars="0" w:firstLine="0"/>
      </w:pPr>
      <w:r>
        <w:rPr>
          <w:noProof/>
        </w:rPr>
        <w:drawing>
          <wp:inline distT="0" distB="0" distL="0" distR="0">
            <wp:extent cx="4851400" cy="2177415"/>
            <wp:effectExtent l="0" t="0" r="6350" b="13335"/>
            <wp:docPr id="1513" name="图片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 name="图片 1513"/>
                    <pic:cNvPicPr>
                      <a:picLocks noChangeAspect="1"/>
                    </pic:cNvPicPr>
                  </pic:nvPicPr>
                  <pic:blipFill>
                    <a:blip r:embed="rId38" cstate="print"/>
                    <a:stretch>
                      <a:fillRect/>
                    </a:stretch>
                  </pic:blipFill>
                  <pic:spPr>
                    <a:xfrm>
                      <a:off x="0" y="0"/>
                      <a:ext cx="4851400" cy="2177415"/>
                    </a:xfrm>
                    <a:prstGeom prst="rect">
                      <a:avLst/>
                    </a:prstGeom>
                  </pic:spPr>
                </pic:pic>
              </a:graphicData>
            </a:graphic>
          </wp:inline>
        </w:drawing>
      </w:r>
    </w:p>
    <w:p w:rsidR="00733EBC" w:rsidRDefault="00820AC1">
      <w:pPr>
        <w:pStyle w:val="a9"/>
        <w:spacing w:line="360" w:lineRule="auto"/>
        <w:ind w:left="0" w:firstLineChars="0" w:firstLine="0"/>
        <w:rPr>
          <w:rFonts w:ascii="宋体" w:eastAsia="宋体" w:hAnsi="宋体" w:cs="宋体"/>
          <w:szCs w:val="24"/>
        </w:rPr>
      </w:pPr>
      <w:r>
        <w:rPr>
          <w:rFonts w:hint="eastAsia"/>
          <w:szCs w:val="24"/>
        </w:rPr>
        <w:t xml:space="preserve"> </w:t>
      </w:r>
      <w:r>
        <w:rPr>
          <w:rFonts w:ascii="宋体" w:eastAsia="宋体" w:hAnsi="宋体" w:cs="宋体" w:hint="eastAsia"/>
          <w:szCs w:val="24"/>
        </w:rPr>
        <w:t>中间显示的是标书，右侧列表显示的是需要认定的数据，支持单项认定和批量认定两种认定操作。</w:t>
      </w:r>
    </w:p>
    <w:p w:rsidR="00733EBC" w:rsidRDefault="00820AC1">
      <w:pPr>
        <w:pStyle w:val="a9"/>
        <w:numPr>
          <w:ilvl w:val="0"/>
          <w:numId w:val="4"/>
        </w:numPr>
        <w:spacing w:line="360" w:lineRule="auto"/>
        <w:ind w:firstLineChars="0"/>
        <w:rPr>
          <w:rFonts w:ascii="宋体" w:eastAsia="宋体" w:hAnsi="宋体" w:cs="宋体"/>
          <w:szCs w:val="24"/>
        </w:rPr>
      </w:pPr>
      <w:r>
        <w:rPr>
          <w:rFonts w:ascii="宋体" w:eastAsia="宋体" w:hAnsi="宋体" w:cs="宋体" w:hint="eastAsia"/>
          <w:szCs w:val="24"/>
        </w:rPr>
        <w:t>单项认定的操作栏由原来的按钮变成了图标显示；</w:t>
      </w:r>
    </w:p>
    <w:p w:rsidR="00733EBC" w:rsidRDefault="00820AC1">
      <w:pPr>
        <w:pStyle w:val="a9"/>
        <w:numPr>
          <w:ilvl w:val="0"/>
          <w:numId w:val="4"/>
        </w:numPr>
        <w:spacing w:line="360" w:lineRule="auto"/>
        <w:ind w:firstLineChars="0"/>
        <w:rPr>
          <w:rFonts w:ascii="宋体" w:eastAsia="宋体" w:hAnsi="宋体" w:cs="宋体"/>
          <w:szCs w:val="24"/>
        </w:rPr>
      </w:pPr>
      <w:r>
        <w:rPr>
          <w:rFonts w:ascii="宋体" w:eastAsia="宋体" w:hAnsi="宋体" w:cs="宋体" w:hint="eastAsia"/>
          <w:szCs w:val="24"/>
        </w:rPr>
        <w:t>优惠列表中企业类型的数据按照包段显示，节能、环保的优惠数据按照清单显示；</w:t>
      </w:r>
    </w:p>
    <w:p w:rsidR="00733EBC" w:rsidRDefault="00820AC1">
      <w:pPr>
        <w:pStyle w:val="a9"/>
        <w:numPr>
          <w:ilvl w:val="0"/>
          <w:numId w:val="4"/>
        </w:numPr>
        <w:spacing w:line="360" w:lineRule="auto"/>
        <w:ind w:firstLineChars="0"/>
        <w:rPr>
          <w:rFonts w:ascii="宋体" w:eastAsia="宋体" w:hAnsi="宋体" w:cs="宋体"/>
          <w:szCs w:val="24"/>
        </w:rPr>
      </w:pPr>
      <w:r>
        <w:rPr>
          <w:rFonts w:ascii="宋体" w:eastAsia="宋体" w:hAnsi="宋体" w:cs="宋体" w:hint="eastAsia"/>
          <w:szCs w:val="24"/>
        </w:rPr>
        <w:lastRenderedPageBreak/>
        <w:t>如果预留包段选择面向中小企业，既是供应商在数据文件填写了企业类型，优惠列表中也不展示出来，即不进行优惠，节能、环保类型可以正常享受优惠；</w:t>
      </w:r>
    </w:p>
    <w:p w:rsidR="00733EBC" w:rsidRDefault="00820AC1">
      <w:pPr>
        <w:pStyle w:val="2"/>
        <w:rPr>
          <w:rFonts w:ascii="宋体" w:eastAsia="宋体" w:hAnsi="宋体" w:cs="宋体"/>
          <w:b w:val="0"/>
          <w:bCs w:val="0"/>
          <w:sz w:val="24"/>
          <w:szCs w:val="24"/>
        </w:rPr>
      </w:pPr>
      <w:r>
        <w:rPr>
          <w:rFonts w:ascii="宋体" w:eastAsia="宋体" w:hAnsi="宋体" w:cs="宋体" w:hint="eastAsia"/>
          <w:b w:val="0"/>
          <w:bCs w:val="0"/>
          <w:sz w:val="24"/>
          <w:szCs w:val="24"/>
        </w:rPr>
        <w:t>6.1单项认定</w:t>
      </w:r>
    </w:p>
    <w:p w:rsidR="00733EBC" w:rsidRDefault="00820AC1">
      <w:pPr>
        <w:spacing w:line="360" w:lineRule="auto"/>
        <w:ind w:firstLineChars="200" w:firstLine="480"/>
        <w:rPr>
          <w:rFonts w:ascii="宋体" w:eastAsia="宋体" w:hAnsi="宋体" w:cs="宋体"/>
        </w:rPr>
      </w:pPr>
      <w:r>
        <w:rPr>
          <w:rFonts w:ascii="宋体" w:eastAsia="宋体" w:hAnsi="宋体" w:cs="宋体" w:hint="eastAsia"/>
          <w:szCs w:val="24"/>
        </w:rPr>
        <w:t>在优惠认定标签页右侧列表点击操作栏的</w:t>
      </w:r>
      <w:r>
        <w:rPr>
          <w:rFonts w:ascii="宋体" w:eastAsia="宋体" w:hAnsi="宋体" w:cs="宋体" w:hint="eastAsia"/>
        </w:rPr>
        <w:t>图标</w:t>
      </w:r>
      <w:r>
        <w:rPr>
          <w:rFonts w:ascii="宋体" w:eastAsia="宋体" w:hAnsi="宋体" w:cs="宋体" w:hint="eastAsia"/>
          <w:szCs w:val="24"/>
        </w:rPr>
        <w:t>按钮，会弹出单项优惠认定弹</w:t>
      </w:r>
      <w:proofErr w:type="gramStart"/>
      <w:r>
        <w:rPr>
          <w:rFonts w:ascii="宋体" w:eastAsia="宋体" w:hAnsi="宋体" w:cs="宋体" w:hint="eastAsia"/>
          <w:szCs w:val="24"/>
        </w:rPr>
        <w:t>框如下</w:t>
      </w:r>
      <w:proofErr w:type="gramEnd"/>
      <w:r>
        <w:rPr>
          <w:rFonts w:ascii="宋体" w:eastAsia="宋体" w:hAnsi="宋体" w:cs="宋体" w:hint="eastAsia"/>
          <w:szCs w:val="24"/>
        </w:rPr>
        <w:t>图：</w:t>
      </w:r>
    </w:p>
    <w:p w:rsidR="00733EBC" w:rsidRDefault="00820AC1" w:rsidP="00AE542C">
      <w:pPr>
        <w:spacing w:line="360" w:lineRule="auto"/>
        <w:ind w:left="10" w:firstLineChars="100" w:firstLine="240"/>
        <w:rPr>
          <w:rFonts w:ascii="宋体" w:eastAsia="宋体" w:hAnsi="宋体" w:cs="宋体"/>
          <w:szCs w:val="24"/>
        </w:rPr>
      </w:pPr>
      <w:r>
        <w:rPr>
          <w:rFonts w:ascii="宋体" w:eastAsia="宋体" w:hAnsi="宋体" w:cs="宋体" w:hint="eastAsia"/>
          <w:noProof/>
        </w:rPr>
        <w:drawing>
          <wp:inline distT="0" distB="0" distL="0" distR="0">
            <wp:extent cx="4738370" cy="2181860"/>
            <wp:effectExtent l="0" t="0" r="5080" b="8890"/>
            <wp:docPr id="1514" name="图片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 name="图片 1514"/>
                    <pic:cNvPicPr>
                      <a:picLocks noChangeAspect="1"/>
                    </pic:cNvPicPr>
                  </pic:nvPicPr>
                  <pic:blipFill>
                    <a:blip r:embed="rId39" cstate="print"/>
                    <a:stretch>
                      <a:fillRect/>
                    </a:stretch>
                  </pic:blipFill>
                  <pic:spPr>
                    <a:xfrm>
                      <a:off x="0" y="0"/>
                      <a:ext cx="4738370" cy="2181860"/>
                    </a:xfrm>
                    <a:prstGeom prst="rect">
                      <a:avLst/>
                    </a:prstGeom>
                  </pic:spPr>
                </pic:pic>
              </a:graphicData>
            </a:graphic>
          </wp:inline>
        </w:drawing>
      </w:r>
    </w:p>
    <w:p w:rsidR="00733EBC" w:rsidRDefault="00820AC1">
      <w:pPr>
        <w:spacing w:line="360" w:lineRule="auto"/>
        <w:ind w:firstLineChars="200" w:firstLine="480"/>
        <w:rPr>
          <w:rFonts w:ascii="宋体" w:eastAsia="宋体" w:hAnsi="宋体" w:cs="宋体"/>
          <w:szCs w:val="24"/>
        </w:rPr>
      </w:pPr>
      <w:r>
        <w:rPr>
          <w:rFonts w:ascii="宋体" w:eastAsia="宋体" w:hAnsi="宋体" w:cs="宋体" w:hint="eastAsia"/>
          <w:szCs w:val="24"/>
        </w:rPr>
        <w:t>在单项优惠认定界面可以定位标书，根据标书上提供的佐证资料认定合格或者不合格，认定完保存，点击下一项自动加载下一项的数据进行认定，如下图：</w:t>
      </w:r>
    </w:p>
    <w:p w:rsidR="00733EBC" w:rsidRDefault="00820AC1" w:rsidP="00AE542C">
      <w:pPr>
        <w:pStyle w:val="a9"/>
        <w:spacing w:line="360" w:lineRule="auto"/>
        <w:ind w:left="0" w:firstLineChars="100" w:firstLine="240"/>
        <w:rPr>
          <w:szCs w:val="24"/>
        </w:rPr>
      </w:pPr>
      <w:r>
        <w:rPr>
          <w:noProof/>
        </w:rPr>
        <w:drawing>
          <wp:inline distT="0" distB="0" distL="0" distR="0">
            <wp:extent cx="5026660" cy="2232025"/>
            <wp:effectExtent l="0" t="0" r="2540" b="15875"/>
            <wp:docPr id="1515" name="图片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 name="图片 1515"/>
                    <pic:cNvPicPr>
                      <a:picLocks noChangeAspect="1"/>
                    </pic:cNvPicPr>
                  </pic:nvPicPr>
                  <pic:blipFill>
                    <a:blip r:embed="rId40" cstate="print"/>
                    <a:stretch>
                      <a:fillRect/>
                    </a:stretch>
                  </pic:blipFill>
                  <pic:spPr>
                    <a:xfrm>
                      <a:off x="0" y="0"/>
                      <a:ext cx="5026660" cy="2232025"/>
                    </a:xfrm>
                    <a:prstGeom prst="rect">
                      <a:avLst/>
                    </a:prstGeom>
                  </pic:spPr>
                </pic:pic>
              </a:graphicData>
            </a:graphic>
          </wp:inline>
        </w:drawing>
      </w:r>
    </w:p>
    <w:p w:rsidR="00733EBC" w:rsidRDefault="00820AC1" w:rsidP="00F42BA3">
      <w:pPr>
        <w:spacing w:line="360" w:lineRule="auto"/>
        <w:ind w:left="0" w:firstLineChars="100" w:firstLine="240"/>
        <w:rPr>
          <w:szCs w:val="24"/>
        </w:rPr>
      </w:pPr>
      <w:r>
        <w:rPr>
          <w:noProof/>
        </w:rPr>
        <w:lastRenderedPageBreak/>
        <w:drawing>
          <wp:inline distT="0" distB="0" distL="0" distR="0">
            <wp:extent cx="5026025" cy="2289810"/>
            <wp:effectExtent l="0" t="0" r="3175" b="15240"/>
            <wp:docPr id="1516" name="图片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 name="图片 1516"/>
                    <pic:cNvPicPr>
                      <a:picLocks noChangeAspect="1"/>
                    </pic:cNvPicPr>
                  </pic:nvPicPr>
                  <pic:blipFill>
                    <a:blip r:embed="rId41" cstate="print"/>
                    <a:stretch>
                      <a:fillRect/>
                    </a:stretch>
                  </pic:blipFill>
                  <pic:spPr>
                    <a:xfrm>
                      <a:off x="0" y="0"/>
                      <a:ext cx="5026025" cy="2289810"/>
                    </a:xfrm>
                    <a:prstGeom prst="rect">
                      <a:avLst/>
                    </a:prstGeom>
                  </pic:spPr>
                </pic:pic>
              </a:graphicData>
            </a:graphic>
          </wp:inline>
        </w:drawing>
      </w:r>
    </w:p>
    <w:p w:rsidR="00733EBC" w:rsidRDefault="00820AC1">
      <w:pPr>
        <w:spacing w:line="360" w:lineRule="auto"/>
        <w:ind w:firstLine="480"/>
        <w:rPr>
          <w:szCs w:val="24"/>
        </w:rPr>
      </w:pPr>
      <w:r>
        <w:rPr>
          <w:rFonts w:hint="eastAsia"/>
          <w:szCs w:val="24"/>
        </w:rPr>
        <w:t>所有的</w:t>
      </w:r>
      <w:proofErr w:type="gramStart"/>
      <w:r>
        <w:rPr>
          <w:rFonts w:hint="eastAsia"/>
          <w:szCs w:val="24"/>
        </w:rPr>
        <w:t>的</w:t>
      </w:r>
      <w:proofErr w:type="gramEnd"/>
      <w:r>
        <w:rPr>
          <w:rFonts w:hint="eastAsia"/>
          <w:szCs w:val="24"/>
        </w:rPr>
        <w:t>待认定项认定完后，点击</w:t>
      </w:r>
      <w:r>
        <w:rPr>
          <w:noProof/>
        </w:rPr>
        <w:drawing>
          <wp:inline distT="0" distB="0" distL="0" distR="0">
            <wp:extent cx="637540" cy="323215"/>
            <wp:effectExtent l="0" t="0" r="10160" b="63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42" cstate="print"/>
                    <a:stretch>
                      <a:fillRect/>
                    </a:stretch>
                  </pic:blipFill>
                  <pic:spPr>
                    <a:xfrm>
                      <a:off x="0" y="0"/>
                      <a:ext cx="638095" cy="323810"/>
                    </a:xfrm>
                    <a:prstGeom prst="rect">
                      <a:avLst/>
                    </a:prstGeom>
                  </pic:spPr>
                </pic:pic>
              </a:graphicData>
            </a:graphic>
          </wp:inline>
        </w:drawing>
      </w:r>
      <w:r>
        <w:rPr>
          <w:rFonts w:hint="eastAsia"/>
          <w:szCs w:val="24"/>
        </w:rPr>
        <w:t>按钮后弹出信</w:t>
      </w:r>
      <w:r w:rsidR="00F42BA3">
        <w:rPr>
          <w:rFonts w:hint="eastAsia"/>
          <w:szCs w:val="24"/>
        </w:rPr>
        <w:t>息确认框，在信息确认框上点击“确定”按钮，提示提交成功，“提交”按钮变成“已提交”</w:t>
      </w:r>
      <w:r>
        <w:rPr>
          <w:rFonts w:hint="eastAsia"/>
          <w:szCs w:val="24"/>
        </w:rPr>
        <w:t>按钮，如下图：</w:t>
      </w:r>
    </w:p>
    <w:p w:rsidR="00733EBC" w:rsidRDefault="00820AC1">
      <w:pPr>
        <w:spacing w:line="360" w:lineRule="auto"/>
        <w:rPr>
          <w:szCs w:val="24"/>
        </w:rPr>
      </w:pPr>
      <w:r>
        <w:rPr>
          <w:noProof/>
        </w:rPr>
        <w:drawing>
          <wp:inline distT="0" distB="0" distL="0" distR="0">
            <wp:extent cx="5018405" cy="2242820"/>
            <wp:effectExtent l="0" t="0" r="10795" b="5080"/>
            <wp:docPr id="1523" name="图片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 name="图片 1523"/>
                    <pic:cNvPicPr>
                      <a:picLocks noChangeAspect="1"/>
                    </pic:cNvPicPr>
                  </pic:nvPicPr>
                  <pic:blipFill>
                    <a:blip r:embed="rId43" cstate="print"/>
                    <a:stretch>
                      <a:fillRect/>
                    </a:stretch>
                  </pic:blipFill>
                  <pic:spPr>
                    <a:xfrm>
                      <a:off x="0" y="0"/>
                      <a:ext cx="5018405" cy="2242820"/>
                    </a:xfrm>
                    <a:prstGeom prst="rect">
                      <a:avLst/>
                    </a:prstGeom>
                  </pic:spPr>
                </pic:pic>
              </a:graphicData>
            </a:graphic>
          </wp:inline>
        </w:drawing>
      </w:r>
    </w:p>
    <w:p w:rsidR="00733EBC" w:rsidRDefault="00820AC1">
      <w:pPr>
        <w:spacing w:line="360" w:lineRule="auto"/>
        <w:rPr>
          <w:szCs w:val="24"/>
        </w:rPr>
      </w:pPr>
      <w:r>
        <w:rPr>
          <w:noProof/>
        </w:rPr>
        <w:drawing>
          <wp:inline distT="0" distB="0" distL="0" distR="0">
            <wp:extent cx="5011420" cy="2305050"/>
            <wp:effectExtent l="0" t="0" r="17780" b="0"/>
            <wp:docPr id="1524" name="图片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 name="图片 1524"/>
                    <pic:cNvPicPr>
                      <a:picLocks noChangeAspect="1"/>
                    </pic:cNvPicPr>
                  </pic:nvPicPr>
                  <pic:blipFill>
                    <a:blip r:embed="rId44" cstate="print"/>
                    <a:stretch>
                      <a:fillRect/>
                    </a:stretch>
                  </pic:blipFill>
                  <pic:spPr>
                    <a:xfrm>
                      <a:off x="0" y="0"/>
                      <a:ext cx="5011420" cy="2305050"/>
                    </a:xfrm>
                    <a:prstGeom prst="rect">
                      <a:avLst/>
                    </a:prstGeom>
                  </pic:spPr>
                </pic:pic>
              </a:graphicData>
            </a:graphic>
          </wp:inline>
        </w:drawing>
      </w:r>
    </w:p>
    <w:p w:rsidR="00733EBC" w:rsidRDefault="00820AC1">
      <w:pPr>
        <w:spacing w:line="360" w:lineRule="auto"/>
        <w:ind w:firstLine="480"/>
        <w:rPr>
          <w:szCs w:val="24"/>
        </w:rPr>
      </w:pPr>
      <w:r>
        <w:rPr>
          <w:rFonts w:hint="eastAsia"/>
          <w:szCs w:val="24"/>
        </w:rPr>
        <w:lastRenderedPageBreak/>
        <w:t>在项目负责人我的评标菜单，包段评审管理界面的专家管理标签页中有优惠认定状态的显示，专家提交了优惠认定结果，该栏显示</w:t>
      </w:r>
      <w:proofErr w:type="gramStart"/>
      <w:r>
        <w:rPr>
          <w:rFonts w:hint="eastAsia"/>
          <w:szCs w:val="24"/>
        </w:rPr>
        <w:t>“</w:t>
      </w:r>
      <w:proofErr w:type="gramEnd"/>
      <w:r>
        <w:rPr>
          <w:rFonts w:hint="eastAsia"/>
          <w:szCs w:val="24"/>
        </w:rPr>
        <w:t>已提交“，有”退回“按钮；专家未提交优惠认定结果，该栏显示”未提交“，如下图：</w:t>
      </w:r>
    </w:p>
    <w:p w:rsidR="00733EBC" w:rsidRDefault="00820AC1">
      <w:pPr>
        <w:spacing w:line="360" w:lineRule="auto"/>
        <w:rPr>
          <w:szCs w:val="24"/>
        </w:rPr>
      </w:pPr>
      <w:r>
        <w:rPr>
          <w:noProof/>
        </w:rPr>
        <w:drawing>
          <wp:inline distT="0" distB="0" distL="0" distR="0">
            <wp:extent cx="5007610" cy="2229485"/>
            <wp:effectExtent l="0" t="0" r="2540" b="18415"/>
            <wp:docPr id="1501" name="图片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 name="图片 1501"/>
                    <pic:cNvPicPr>
                      <a:picLocks noChangeAspect="1"/>
                    </pic:cNvPicPr>
                  </pic:nvPicPr>
                  <pic:blipFill>
                    <a:blip r:embed="rId45" cstate="print"/>
                    <a:stretch>
                      <a:fillRect/>
                    </a:stretch>
                  </pic:blipFill>
                  <pic:spPr>
                    <a:xfrm>
                      <a:off x="0" y="0"/>
                      <a:ext cx="5007610" cy="2229485"/>
                    </a:xfrm>
                    <a:prstGeom prst="rect">
                      <a:avLst/>
                    </a:prstGeom>
                  </pic:spPr>
                </pic:pic>
              </a:graphicData>
            </a:graphic>
          </wp:inline>
        </w:drawing>
      </w:r>
    </w:p>
    <w:p w:rsidR="00733EBC" w:rsidRDefault="00820AC1">
      <w:pPr>
        <w:spacing w:line="360" w:lineRule="auto"/>
        <w:rPr>
          <w:szCs w:val="24"/>
        </w:rPr>
      </w:pPr>
      <w:r>
        <w:rPr>
          <w:rFonts w:hint="eastAsia"/>
          <w:szCs w:val="24"/>
        </w:rPr>
        <w:t xml:space="preserve">     项目负责人可以对专家的优惠认定进行退回操作，退回成功后，优惠认定状态栏变成了</w:t>
      </w:r>
      <w:proofErr w:type="gramStart"/>
      <w:r>
        <w:rPr>
          <w:rFonts w:hint="eastAsia"/>
          <w:szCs w:val="24"/>
        </w:rPr>
        <w:t>“</w:t>
      </w:r>
      <w:proofErr w:type="gramEnd"/>
      <w:r>
        <w:rPr>
          <w:rFonts w:hint="eastAsia"/>
          <w:szCs w:val="24"/>
        </w:rPr>
        <w:t>未提交“状态，如下图：</w:t>
      </w:r>
    </w:p>
    <w:p w:rsidR="00733EBC" w:rsidRDefault="00820AC1">
      <w:pPr>
        <w:spacing w:line="360" w:lineRule="auto"/>
      </w:pPr>
      <w:r>
        <w:rPr>
          <w:noProof/>
        </w:rPr>
        <w:drawing>
          <wp:inline distT="0" distB="0" distL="0" distR="0">
            <wp:extent cx="4890135" cy="2184400"/>
            <wp:effectExtent l="0" t="0" r="5715" b="6350"/>
            <wp:docPr id="1502" name="图片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 name="图片 1502"/>
                    <pic:cNvPicPr>
                      <a:picLocks noChangeAspect="1"/>
                    </pic:cNvPicPr>
                  </pic:nvPicPr>
                  <pic:blipFill>
                    <a:blip r:embed="rId46" cstate="print"/>
                    <a:stretch>
                      <a:fillRect/>
                    </a:stretch>
                  </pic:blipFill>
                  <pic:spPr>
                    <a:xfrm>
                      <a:off x="0" y="0"/>
                      <a:ext cx="4890135" cy="2184400"/>
                    </a:xfrm>
                    <a:prstGeom prst="rect">
                      <a:avLst/>
                    </a:prstGeom>
                  </pic:spPr>
                </pic:pic>
              </a:graphicData>
            </a:graphic>
          </wp:inline>
        </w:drawing>
      </w:r>
    </w:p>
    <w:p w:rsidR="00733EBC" w:rsidRDefault="00733EBC">
      <w:pPr>
        <w:spacing w:line="360" w:lineRule="auto"/>
      </w:pPr>
    </w:p>
    <w:p w:rsidR="00733EBC" w:rsidRDefault="00820AC1">
      <w:pPr>
        <w:spacing w:line="360" w:lineRule="auto"/>
        <w:rPr>
          <w:szCs w:val="24"/>
        </w:rPr>
      </w:pPr>
      <w:r>
        <w:rPr>
          <w:noProof/>
        </w:rPr>
        <w:lastRenderedPageBreak/>
        <w:drawing>
          <wp:inline distT="0" distB="0" distL="0" distR="0">
            <wp:extent cx="4892040" cy="2165350"/>
            <wp:effectExtent l="0" t="0" r="3810" b="6350"/>
            <wp:docPr id="1503" name="图片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 name="图片 1503"/>
                    <pic:cNvPicPr>
                      <a:picLocks noChangeAspect="1"/>
                    </pic:cNvPicPr>
                  </pic:nvPicPr>
                  <pic:blipFill>
                    <a:blip r:embed="rId47" cstate="print"/>
                    <a:stretch>
                      <a:fillRect/>
                    </a:stretch>
                  </pic:blipFill>
                  <pic:spPr>
                    <a:xfrm>
                      <a:off x="0" y="0"/>
                      <a:ext cx="4892040" cy="2165350"/>
                    </a:xfrm>
                    <a:prstGeom prst="rect">
                      <a:avLst/>
                    </a:prstGeom>
                  </pic:spPr>
                </pic:pic>
              </a:graphicData>
            </a:graphic>
          </wp:inline>
        </w:drawing>
      </w:r>
    </w:p>
    <w:p w:rsidR="00733EBC" w:rsidRDefault="00820AC1">
      <w:pPr>
        <w:spacing w:line="360" w:lineRule="auto"/>
        <w:rPr>
          <w:szCs w:val="24"/>
        </w:rPr>
      </w:pPr>
      <w:r>
        <w:rPr>
          <w:noProof/>
        </w:rPr>
        <w:drawing>
          <wp:inline distT="0" distB="0" distL="0" distR="0">
            <wp:extent cx="434975" cy="398780"/>
            <wp:effectExtent l="0" t="0" r="3175" b="1270"/>
            <wp:docPr id="18" name="图片 1" descr="注意.jpg"/>
            <wp:cNvGraphicFramePr/>
            <a:graphic xmlns:a="http://schemas.openxmlformats.org/drawingml/2006/main">
              <a:graphicData uri="http://schemas.openxmlformats.org/drawingml/2006/picture">
                <pic:pic xmlns:pic="http://schemas.openxmlformats.org/drawingml/2006/picture">
                  <pic:nvPicPr>
                    <pic:cNvPr id="18" name="图片 1" descr="注意.jpg"/>
                    <pic:cNvPicPr/>
                  </pic:nvPicPr>
                  <pic:blipFill>
                    <a:blip r:embed="rId48" cstate="print"/>
                    <a:stretch>
                      <a:fillRect/>
                    </a:stretch>
                  </pic:blipFill>
                  <pic:spPr>
                    <a:xfrm>
                      <a:off x="0" y="0"/>
                      <a:ext cx="435307" cy="399030"/>
                    </a:xfrm>
                    <a:prstGeom prst="rect">
                      <a:avLst/>
                    </a:prstGeom>
                  </pic:spPr>
                </pic:pic>
              </a:graphicData>
            </a:graphic>
          </wp:inline>
        </w:drawing>
      </w:r>
      <w:r>
        <w:rPr>
          <w:szCs w:val="24"/>
        </w:rPr>
        <w:t>（1）</w:t>
      </w:r>
      <w:r>
        <w:rPr>
          <w:rFonts w:hint="eastAsia"/>
          <w:szCs w:val="24"/>
        </w:rPr>
        <w:t>在单项优惠认定界面，如果标书定位按钮显示蓝色表示是需要认定的数据，标书定位按钮置</w:t>
      </w:r>
      <w:proofErr w:type="gramStart"/>
      <w:r>
        <w:rPr>
          <w:rFonts w:hint="eastAsia"/>
          <w:szCs w:val="24"/>
        </w:rPr>
        <w:t>灰表示</w:t>
      </w:r>
      <w:proofErr w:type="gramEnd"/>
      <w:r>
        <w:rPr>
          <w:rFonts w:hint="eastAsia"/>
          <w:szCs w:val="24"/>
        </w:rPr>
        <w:t>是不需要认定的数据；</w:t>
      </w:r>
    </w:p>
    <w:p w:rsidR="00733EBC" w:rsidRDefault="00820AC1">
      <w:pPr>
        <w:spacing w:line="360" w:lineRule="auto"/>
        <w:rPr>
          <w:szCs w:val="24"/>
        </w:rPr>
      </w:pPr>
      <w:r>
        <w:rPr>
          <w:rFonts w:hint="eastAsia"/>
          <w:szCs w:val="24"/>
        </w:rPr>
        <w:t xml:space="preserve">      （2）在政策认定栏，如果图标显示灰色代表未认定，如果图标显示绿色代表认定通过，如果图标显示红色代表认定不通过；</w:t>
      </w:r>
    </w:p>
    <w:p w:rsidR="00733EBC" w:rsidRDefault="00820AC1">
      <w:pPr>
        <w:spacing w:line="360" w:lineRule="auto"/>
        <w:rPr>
          <w:szCs w:val="24"/>
        </w:rPr>
      </w:pPr>
      <w:r>
        <w:rPr>
          <w:rFonts w:hint="eastAsia"/>
          <w:szCs w:val="24"/>
        </w:rPr>
        <w:t xml:space="preserve">      （3）如果清单既属于环保又属于节能，政策认定栏就会显示2个图标，但是不管从那个图标进入认定界面，可以同时对这两种类型进行认定；</w:t>
      </w:r>
    </w:p>
    <w:p w:rsidR="00733EBC" w:rsidRDefault="00820AC1">
      <w:pPr>
        <w:spacing w:line="360" w:lineRule="auto"/>
        <w:rPr>
          <w:szCs w:val="24"/>
        </w:rPr>
      </w:pPr>
      <w:r>
        <w:rPr>
          <w:rFonts w:hint="eastAsia"/>
          <w:szCs w:val="24"/>
        </w:rPr>
        <w:t xml:space="preserve">      （4）优惠认定的结果提交后，无法修改，如果对认定结果修改需要联系项目负责人进行退回操作；</w:t>
      </w:r>
    </w:p>
    <w:p w:rsidR="00733EBC" w:rsidRDefault="00820AC1">
      <w:pPr>
        <w:spacing w:line="360" w:lineRule="auto"/>
        <w:rPr>
          <w:szCs w:val="24"/>
        </w:rPr>
      </w:pPr>
      <w:r>
        <w:rPr>
          <w:rFonts w:hint="eastAsia"/>
          <w:szCs w:val="24"/>
        </w:rPr>
        <w:t xml:space="preserve">      （5）某专家的认定结果与其他专家的认定结果不一致的时候，无法提交；</w:t>
      </w:r>
    </w:p>
    <w:p w:rsidR="00733EBC" w:rsidRDefault="00820AC1">
      <w:pPr>
        <w:spacing w:line="360" w:lineRule="auto"/>
        <w:rPr>
          <w:szCs w:val="24"/>
        </w:rPr>
      </w:pPr>
      <w:r>
        <w:rPr>
          <w:rFonts w:hint="eastAsia"/>
          <w:szCs w:val="24"/>
        </w:rPr>
        <w:t xml:space="preserve">      （6）审查汇总后，无效的供应商无需进行优惠认定；</w:t>
      </w:r>
    </w:p>
    <w:p w:rsidR="00733EBC" w:rsidRDefault="00820AC1">
      <w:pPr>
        <w:spacing w:line="360" w:lineRule="auto"/>
        <w:rPr>
          <w:szCs w:val="24"/>
        </w:rPr>
      </w:pPr>
      <w:r>
        <w:rPr>
          <w:rFonts w:hint="eastAsia"/>
          <w:szCs w:val="24"/>
        </w:rPr>
        <w:t xml:space="preserve">      （7）结果统计后，项目负责人这边优惠认定栏没有退回按钮，即无法对认定结果进行修改；</w:t>
      </w:r>
    </w:p>
    <w:p w:rsidR="00733EBC" w:rsidRDefault="00820AC1">
      <w:pPr>
        <w:pStyle w:val="2"/>
        <w:rPr>
          <w:rFonts w:ascii="宋体" w:eastAsia="宋体" w:hAnsi="宋体" w:cs="宋体"/>
          <w:b w:val="0"/>
          <w:bCs w:val="0"/>
          <w:sz w:val="24"/>
          <w:szCs w:val="24"/>
        </w:rPr>
      </w:pPr>
      <w:r>
        <w:rPr>
          <w:rFonts w:ascii="宋体" w:eastAsia="宋体" w:hAnsi="宋体" w:cs="宋体" w:hint="eastAsia"/>
          <w:b w:val="0"/>
          <w:bCs w:val="0"/>
          <w:sz w:val="24"/>
          <w:szCs w:val="24"/>
        </w:rPr>
        <w:lastRenderedPageBreak/>
        <w:t>6.2批量认定</w:t>
      </w:r>
    </w:p>
    <w:p w:rsidR="00733EBC" w:rsidRDefault="00820AC1">
      <w:pPr>
        <w:spacing w:line="360" w:lineRule="auto"/>
        <w:ind w:firstLineChars="300" w:firstLine="720"/>
        <w:rPr>
          <w:szCs w:val="24"/>
        </w:rPr>
      </w:pPr>
      <w:r>
        <w:rPr>
          <w:rFonts w:hint="eastAsia"/>
          <w:szCs w:val="24"/>
        </w:rPr>
        <w:t>批量认定可通过2种方式进行，第1种是根据输入的查询条件来筛选符合条件的认定项，然后进行批量认定；第2种是不输入查询条件，直接对所有认定项进行批量认定。下面将项目介绍这2种方式的操作：</w:t>
      </w:r>
    </w:p>
    <w:p w:rsidR="00733EBC" w:rsidRDefault="00820AC1">
      <w:pPr>
        <w:spacing w:line="360" w:lineRule="auto"/>
        <w:ind w:firstLine="420"/>
        <w:rPr>
          <w:szCs w:val="24"/>
        </w:rPr>
      </w:pPr>
      <w:r>
        <w:rPr>
          <w:rFonts w:hint="eastAsia"/>
          <w:szCs w:val="24"/>
        </w:rPr>
        <w:t>1、根据查询条件批量认定</w:t>
      </w:r>
    </w:p>
    <w:p w:rsidR="00733EBC" w:rsidRDefault="00820AC1">
      <w:pPr>
        <w:spacing w:line="360" w:lineRule="auto"/>
        <w:ind w:firstLine="420"/>
        <w:rPr>
          <w:szCs w:val="24"/>
        </w:rPr>
      </w:pPr>
      <w:r>
        <w:rPr>
          <w:rFonts w:hint="eastAsia"/>
          <w:szCs w:val="24"/>
        </w:rPr>
        <w:t>在查询栏中输入查询条件，点击筛选按钮，列表显示符合要求的数据后，点击</w:t>
      </w:r>
      <w:r>
        <w:rPr>
          <w:noProof/>
        </w:rPr>
        <w:drawing>
          <wp:inline distT="0" distB="0" distL="0" distR="0">
            <wp:extent cx="856615" cy="266065"/>
            <wp:effectExtent l="0" t="0" r="635" b="635"/>
            <wp:docPr id="1504" name="图片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 name="图片 1504"/>
                    <pic:cNvPicPr>
                      <a:picLocks noChangeAspect="1"/>
                    </pic:cNvPicPr>
                  </pic:nvPicPr>
                  <pic:blipFill>
                    <a:blip r:embed="rId49" cstate="print"/>
                    <a:stretch>
                      <a:fillRect/>
                    </a:stretch>
                  </pic:blipFill>
                  <pic:spPr>
                    <a:xfrm>
                      <a:off x="0" y="0"/>
                      <a:ext cx="857143" cy="266667"/>
                    </a:xfrm>
                    <a:prstGeom prst="rect">
                      <a:avLst/>
                    </a:prstGeom>
                  </pic:spPr>
                </pic:pic>
              </a:graphicData>
            </a:graphic>
          </wp:inline>
        </w:drawing>
      </w:r>
      <w:r>
        <w:rPr>
          <w:rFonts w:hint="eastAsia"/>
          <w:szCs w:val="24"/>
        </w:rPr>
        <w:t>按钮，弹出批量优惠认定弹框，如下图：</w:t>
      </w:r>
    </w:p>
    <w:p w:rsidR="00733EBC" w:rsidRDefault="00820AC1">
      <w:pPr>
        <w:spacing w:line="360" w:lineRule="auto"/>
      </w:pPr>
      <w:r>
        <w:rPr>
          <w:noProof/>
        </w:rPr>
        <w:drawing>
          <wp:inline distT="0" distB="0" distL="0" distR="0">
            <wp:extent cx="4899660" cy="2227580"/>
            <wp:effectExtent l="0" t="0" r="15240" b="1270"/>
            <wp:docPr id="1517" name="图片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 name="图片 1517"/>
                    <pic:cNvPicPr>
                      <a:picLocks noChangeAspect="1"/>
                    </pic:cNvPicPr>
                  </pic:nvPicPr>
                  <pic:blipFill>
                    <a:blip r:embed="rId50" cstate="print"/>
                    <a:stretch>
                      <a:fillRect/>
                    </a:stretch>
                  </pic:blipFill>
                  <pic:spPr>
                    <a:xfrm>
                      <a:off x="0" y="0"/>
                      <a:ext cx="4899660" cy="2227580"/>
                    </a:xfrm>
                    <a:prstGeom prst="rect">
                      <a:avLst/>
                    </a:prstGeom>
                  </pic:spPr>
                </pic:pic>
              </a:graphicData>
            </a:graphic>
          </wp:inline>
        </w:drawing>
      </w:r>
    </w:p>
    <w:p w:rsidR="00733EBC" w:rsidRDefault="00820AC1">
      <w:pPr>
        <w:spacing w:line="360" w:lineRule="auto"/>
        <w:rPr>
          <w:szCs w:val="24"/>
        </w:rPr>
      </w:pPr>
      <w:r>
        <w:rPr>
          <w:noProof/>
        </w:rPr>
        <w:drawing>
          <wp:inline distT="0" distB="0" distL="0" distR="0">
            <wp:extent cx="4939030" cy="2228850"/>
            <wp:effectExtent l="0" t="0" r="13970" b="0"/>
            <wp:docPr id="1518" name="图片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 name="图片 1518"/>
                    <pic:cNvPicPr>
                      <a:picLocks noChangeAspect="1"/>
                    </pic:cNvPicPr>
                  </pic:nvPicPr>
                  <pic:blipFill>
                    <a:blip r:embed="rId51" cstate="print"/>
                    <a:stretch>
                      <a:fillRect/>
                    </a:stretch>
                  </pic:blipFill>
                  <pic:spPr>
                    <a:xfrm>
                      <a:off x="0" y="0"/>
                      <a:ext cx="4939030" cy="2228850"/>
                    </a:xfrm>
                    <a:prstGeom prst="rect">
                      <a:avLst/>
                    </a:prstGeom>
                  </pic:spPr>
                </pic:pic>
              </a:graphicData>
            </a:graphic>
          </wp:inline>
        </w:drawing>
      </w:r>
    </w:p>
    <w:p w:rsidR="00733EBC" w:rsidRDefault="00820AC1">
      <w:pPr>
        <w:spacing w:line="360" w:lineRule="auto"/>
        <w:ind w:firstLine="420"/>
        <w:rPr>
          <w:szCs w:val="24"/>
        </w:rPr>
      </w:pPr>
      <w:proofErr w:type="gramStart"/>
      <w:r>
        <w:rPr>
          <w:rFonts w:hint="eastAsia"/>
          <w:szCs w:val="24"/>
        </w:rPr>
        <w:t>勾选类型</w:t>
      </w:r>
      <w:proofErr w:type="gramEnd"/>
      <w:r>
        <w:rPr>
          <w:rFonts w:hint="eastAsia"/>
          <w:szCs w:val="24"/>
        </w:rPr>
        <w:t>范围、状态范围，选择认定结果，点击“批量认定”按钮，即查询出的需要认定的数据批量认定成功，如下图：</w:t>
      </w:r>
    </w:p>
    <w:p w:rsidR="00733EBC" w:rsidRDefault="00820AC1">
      <w:pPr>
        <w:spacing w:line="360" w:lineRule="auto"/>
        <w:rPr>
          <w:szCs w:val="24"/>
        </w:rPr>
      </w:pPr>
      <w:r>
        <w:rPr>
          <w:noProof/>
        </w:rPr>
        <w:lastRenderedPageBreak/>
        <w:drawing>
          <wp:inline distT="0" distB="0" distL="0" distR="0">
            <wp:extent cx="4972050" cy="2242820"/>
            <wp:effectExtent l="0" t="0" r="0" b="5080"/>
            <wp:docPr id="1519" name="图片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 name="图片 1519"/>
                    <pic:cNvPicPr>
                      <a:picLocks noChangeAspect="1"/>
                    </pic:cNvPicPr>
                  </pic:nvPicPr>
                  <pic:blipFill>
                    <a:blip r:embed="rId52" cstate="print"/>
                    <a:stretch>
                      <a:fillRect/>
                    </a:stretch>
                  </pic:blipFill>
                  <pic:spPr>
                    <a:xfrm>
                      <a:off x="0" y="0"/>
                      <a:ext cx="4972050" cy="2242820"/>
                    </a:xfrm>
                    <a:prstGeom prst="rect">
                      <a:avLst/>
                    </a:prstGeom>
                  </pic:spPr>
                </pic:pic>
              </a:graphicData>
            </a:graphic>
          </wp:inline>
        </w:drawing>
      </w:r>
    </w:p>
    <w:p w:rsidR="00733EBC" w:rsidRDefault="00820AC1">
      <w:pPr>
        <w:spacing w:line="360" w:lineRule="auto"/>
        <w:rPr>
          <w:szCs w:val="24"/>
        </w:rPr>
      </w:pPr>
      <w:r>
        <w:rPr>
          <w:noProof/>
        </w:rPr>
        <w:drawing>
          <wp:inline distT="0" distB="0" distL="0" distR="0">
            <wp:extent cx="434975" cy="398780"/>
            <wp:effectExtent l="0" t="0" r="3175" b="1270"/>
            <wp:docPr id="64" name="图片 1" descr="注意.jpg"/>
            <wp:cNvGraphicFramePr/>
            <a:graphic xmlns:a="http://schemas.openxmlformats.org/drawingml/2006/main">
              <a:graphicData uri="http://schemas.openxmlformats.org/drawingml/2006/picture">
                <pic:pic xmlns:pic="http://schemas.openxmlformats.org/drawingml/2006/picture">
                  <pic:nvPicPr>
                    <pic:cNvPr id="64" name="图片 1" descr="注意.jpg"/>
                    <pic:cNvPicPr/>
                  </pic:nvPicPr>
                  <pic:blipFill>
                    <a:blip r:embed="rId48" cstate="print"/>
                    <a:stretch>
                      <a:fillRect/>
                    </a:stretch>
                  </pic:blipFill>
                  <pic:spPr>
                    <a:xfrm>
                      <a:off x="0" y="0"/>
                      <a:ext cx="435307" cy="399030"/>
                    </a:xfrm>
                    <a:prstGeom prst="rect">
                      <a:avLst/>
                    </a:prstGeom>
                  </pic:spPr>
                </pic:pic>
              </a:graphicData>
            </a:graphic>
          </wp:inline>
        </w:drawing>
      </w:r>
      <w:r>
        <w:rPr>
          <w:szCs w:val="24"/>
        </w:rPr>
        <w:t>（1）</w:t>
      </w:r>
      <w:r>
        <w:rPr>
          <w:rFonts w:hint="eastAsia"/>
          <w:szCs w:val="24"/>
        </w:rPr>
        <w:t>批量优惠认定界面“供应商范围”、“商品范围”是根据查询条件自动带过来的，不是在批量优惠认定界面填写的；</w:t>
      </w:r>
    </w:p>
    <w:p w:rsidR="00733EBC" w:rsidRDefault="00820AC1">
      <w:pPr>
        <w:spacing w:line="360" w:lineRule="auto"/>
        <w:rPr>
          <w:szCs w:val="24"/>
        </w:rPr>
      </w:pPr>
      <w:r>
        <w:rPr>
          <w:rFonts w:hint="eastAsia"/>
          <w:szCs w:val="24"/>
        </w:rPr>
        <w:t xml:space="preserve">     （2）批量认定功能不支持标书定位</w:t>
      </w:r>
    </w:p>
    <w:p w:rsidR="00733EBC" w:rsidRDefault="00820AC1">
      <w:pPr>
        <w:spacing w:line="360" w:lineRule="auto"/>
        <w:ind w:firstLine="420"/>
        <w:rPr>
          <w:szCs w:val="24"/>
        </w:rPr>
      </w:pPr>
      <w:r>
        <w:rPr>
          <w:rFonts w:hint="eastAsia"/>
          <w:szCs w:val="24"/>
        </w:rPr>
        <w:t>2、不根据查询条件批量认定</w:t>
      </w:r>
    </w:p>
    <w:p w:rsidR="00733EBC" w:rsidRDefault="00820AC1">
      <w:pPr>
        <w:spacing w:line="360" w:lineRule="auto"/>
        <w:ind w:firstLine="420"/>
        <w:rPr>
          <w:szCs w:val="24"/>
        </w:rPr>
      </w:pPr>
      <w:r>
        <w:rPr>
          <w:rFonts w:hint="eastAsia"/>
          <w:szCs w:val="24"/>
        </w:rPr>
        <w:t>在查询栏中不输入任何查询条件，点击</w:t>
      </w:r>
      <w:r>
        <w:rPr>
          <w:noProof/>
        </w:rPr>
        <w:drawing>
          <wp:inline distT="0" distB="0" distL="0" distR="0">
            <wp:extent cx="856615" cy="266065"/>
            <wp:effectExtent l="0" t="0" r="635" b="635"/>
            <wp:docPr id="1507" name="图片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 name="图片 1507"/>
                    <pic:cNvPicPr>
                      <a:picLocks noChangeAspect="1"/>
                    </pic:cNvPicPr>
                  </pic:nvPicPr>
                  <pic:blipFill>
                    <a:blip r:embed="rId49" cstate="print"/>
                    <a:stretch>
                      <a:fillRect/>
                    </a:stretch>
                  </pic:blipFill>
                  <pic:spPr>
                    <a:xfrm>
                      <a:off x="0" y="0"/>
                      <a:ext cx="857143" cy="266667"/>
                    </a:xfrm>
                    <a:prstGeom prst="rect">
                      <a:avLst/>
                    </a:prstGeom>
                  </pic:spPr>
                </pic:pic>
              </a:graphicData>
            </a:graphic>
          </wp:inline>
        </w:drawing>
      </w:r>
      <w:r>
        <w:rPr>
          <w:rFonts w:hint="eastAsia"/>
          <w:szCs w:val="24"/>
        </w:rPr>
        <w:t>按钮，弹出批量优惠认定弹框，如下图：</w:t>
      </w:r>
    </w:p>
    <w:p w:rsidR="00733EBC" w:rsidRDefault="00820AC1">
      <w:pPr>
        <w:spacing w:line="360" w:lineRule="auto"/>
        <w:rPr>
          <w:szCs w:val="24"/>
        </w:rPr>
      </w:pPr>
      <w:r>
        <w:rPr>
          <w:noProof/>
        </w:rPr>
        <w:drawing>
          <wp:inline distT="0" distB="0" distL="0" distR="0">
            <wp:extent cx="4966335" cy="2289810"/>
            <wp:effectExtent l="0" t="0" r="5715" b="15240"/>
            <wp:docPr id="1520" name="图片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 name="图片 1520"/>
                    <pic:cNvPicPr>
                      <a:picLocks noChangeAspect="1"/>
                    </pic:cNvPicPr>
                  </pic:nvPicPr>
                  <pic:blipFill>
                    <a:blip r:embed="rId53" cstate="print"/>
                    <a:stretch>
                      <a:fillRect/>
                    </a:stretch>
                  </pic:blipFill>
                  <pic:spPr>
                    <a:xfrm>
                      <a:off x="0" y="0"/>
                      <a:ext cx="4966335" cy="2289810"/>
                    </a:xfrm>
                    <a:prstGeom prst="rect">
                      <a:avLst/>
                    </a:prstGeom>
                  </pic:spPr>
                </pic:pic>
              </a:graphicData>
            </a:graphic>
          </wp:inline>
        </w:drawing>
      </w:r>
    </w:p>
    <w:p w:rsidR="00733EBC" w:rsidRDefault="00820AC1">
      <w:pPr>
        <w:spacing w:line="360" w:lineRule="auto"/>
        <w:ind w:firstLine="420"/>
        <w:rPr>
          <w:szCs w:val="24"/>
        </w:rPr>
      </w:pPr>
      <w:proofErr w:type="gramStart"/>
      <w:r>
        <w:rPr>
          <w:rFonts w:hint="eastAsia"/>
          <w:szCs w:val="24"/>
        </w:rPr>
        <w:t>勾选类型</w:t>
      </w:r>
      <w:proofErr w:type="gramEnd"/>
      <w:r>
        <w:rPr>
          <w:rFonts w:hint="eastAsia"/>
          <w:szCs w:val="24"/>
        </w:rPr>
        <w:t>范围、状态范围，选择认定结果，点击“批量认定”按钮，即认定所有未认定的数据，如下图：</w:t>
      </w:r>
    </w:p>
    <w:p w:rsidR="00733EBC" w:rsidRDefault="00820AC1">
      <w:pPr>
        <w:spacing w:line="360" w:lineRule="auto"/>
        <w:rPr>
          <w:szCs w:val="24"/>
        </w:rPr>
      </w:pPr>
      <w:r>
        <w:rPr>
          <w:noProof/>
        </w:rPr>
        <w:lastRenderedPageBreak/>
        <w:drawing>
          <wp:inline distT="0" distB="0" distL="0" distR="0">
            <wp:extent cx="4975225" cy="2222500"/>
            <wp:effectExtent l="0" t="0" r="15875" b="6350"/>
            <wp:docPr id="1521" name="图片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 name="图片 1521"/>
                    <pic:cNvPicPr>
                      <a:picLocks noChangeAspect="1"/>
                    </pic:cNvPicPr>
                  </pic:nvPicPr>
                  <pic:blipFill>
                    <a:blip r:embed="rId54" cstate="print"/>
                    <a:stretch>
                      <a:fillRect/>
                    </a:stretch>
                  </pic:blipFill>
                  <pic:spPr>
                    <a:xfrm>
                      <a:off x="0" y="0"/>
                      <a:ext cx="4975225" cy="2222500"/>
                    </a:xfrm>
                    <a:prstGeom prst="rect">
                      <a:avLst/>
                    </a:prstGeom>
                  </pic:spPr>
                </pic:pic>
              </a:graphicData>
            </a:graphic>
          </wp:inline>
        </w:drawing>
      </w:r>
    </w:p>
    <w:p w:rsidR="00733EBC" w:rsidRDefault="00820AC1">
      <w:pPr>
        <w:spacing w:line="360" w:lineRule="auto"/>
        <w:ind w:firstLine="480"/>
        <w:rPr>
          <w:szCs w:val="24"/>
        </w:rPr>
      </w:pPr>
      <w:r>
        <w:rPr>
          <w:rFonts w:hint="eastAsia"/>
          <w:szCs w:val="24"/>
        </w:rPr>
        <w:t>所有的</w:t>
      </w:r>
      <w:proofErr w:type="gramStart"/>
      <w:r>
        <w:rPr>
          <w:rFonts w:hint="eastAsia"/>
          <w:szCs w:val="24"/>
        </w:rPr>
        <w:t>的</w:t>
      </w:r>
      <w:proofErr w:type="gramEnd"/>
      <w:r>
        <w:rPr>
          <w:rFonts w:hint="eastAsia"/>
          <w:szCs w:val="24"/>
        </w:rPr>
        <w:t>待认定项认定完后，点击</w:t>
      </w:r>
      <w:r>
        <w:rPr>
          <w:noProof/>
        </w:rPr>
        <w:drawing>
          <wp:inline distT="0" distB="0" distL="0" distR="0">
            <wp:extent cx="637540" cy="323215"/>
            <wp:effectExtent l="0" t="0" r="10160" b="635"/>
            <wp:docPr id="1509" name="图片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 name="图片 1509"/>
                    <pic:cNvPicPr>
                      <a:picLocks noChangeAspect="1"/>
                    </pic:cNvPicPr>
                  </pic:nvPicPr>
                  <pic:blipFill>
                    <a:blip r:embed="rId42" cstate="print"/>
                    <a:stretch>
                      <a:fillRect/>
                    </a:stretch>
                  </pic:blipFill>
                  <pic:spPr>
                    <a:xfrm>
                      <a:off x="0" y="0"/>
                      <a:ext cx="638095" cy="323810"/>
                    </a:xfrm>
                    <a:prstGeom prst="rect">
                      <a:avLst/>
                    </a:prstGeom>
                  </pic:spPr>
                </pic:pic>
              </a:graphicData>
            </a:graphic>
          </wp:inline>
        </w:drawing>
      </w:r>
      <w:r>
        <w:rPr>
          <w:rFonts w:hint="eastAsia"/>
          <w:szCs w:val="24"/>
        </w:rPr>
        <w:t>按钮后弹出信息确认框，在信息确认框上点击“确定”按钮，提示提交成功，</w:t>
      </w:r>
      <w:proofErr w:type="gramStart"/>
      <w:r>
        <w:rPr>
          <w:rFonts w:hint="eastAsia"/>
          <w:szCs w:val="24"/>
        </w:rPr>
        <w:t>“</w:t>
      </w:r>
      <w:proofErr w:type="gramEnd"/>
      <w:r>
        <w:rPr>
          <w:rFonts w:hint="eastAsia"/>
          <w:szCs w:val="24"/>
        </w:rPr>
        <w:t>提交“按钮变成”已提交“按钮，如下图：</w:t>
      </w:r>
    </w:p>
    <w:p w:rsidR="00733EBC" w:rsidRDefault="00820AC1">
      <w:pPr>
        <w:spacing w:line="360" w:lineRule="auto"/>
        <w:rPr>
          <w:szCs w:val="24"/>
        </w:rPr>
      </w:pPr>
      <w:r>
        <w:rPr>
          <w:noProof/>
        </w:rPr>
        <w:drawing>
          <wp:inline distT="0" distB="0" distL="0" distR="0">
            <wp:extent cx="4848225" cy="2166620"/>
            <wp:effectExtent l="0" t="0" r="9525" b="5080"/>
            <wp:docPr id="1525" name="图片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 name="图片 1525"/>
                    <pic:cNvPicPr>
                      <a:picLocks noChangeAspect="1"/>
                    </pic:cNvPicPr>
                  </pic:nvPicPr>
                  <pic:blipFill>
                    <a:blip r:embed="rId55" cstate="print"/>
                    <a:stretch>
                      <a:fillRect/>
                    </a:stretch>
                  </pic:blipFill>
                  <pic:spPr>
                    <a:xfrm>
                      <a:off x="0" y="0"/>
                      <a:ext cx="4848225" cy="2166620"/>
                    </a:xfrm>
                    <a:prstGeom prst="rect">
                      <a:avLst/>
                    </a:prstGeom>
                  </pic:spPr>
                </pic:pic>
              </a:graphicData>
            </a:graphic>
          </wp:inline>
        </w:drawing>
      </w:r>
    </w:p>
    <w:p w:rsidR="00733EBC" w:rsidRDefault="00820AC1">
      <w:pPr>
        <w:spacing w:line="360" w:lineRule="auto"/>
        <w:rPr>
          <w:szCs w:val="24"/>
        </w:rPr>
      </w:pPr>
      <w:r>
        <w:rPr>
          <w:noProof/>
        </w:rPr>
        <w:drawing>
          <wp:inline distT="0" distB="0" distL="0" distR="0">
            <wp:extent cx="4862830" cy="2236470"/>
            <wp:effectExtent l="0" t="0" r="13970" b="11430"/>
            <wp:docPr id="1526" name="图片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 name="图片 1526"/>
                    <pic:cNvPicPr>
                      <a:picLocks noChangeAspect="1"/>
                    </pic:cNvPicPr>
                  </pic:nvPicPr>
                  <pic:blipFill>
                    <a:blip r:embed="rId56" cstate="print"/>
                    <a:stretch>
                      <a:fillRect/>
                    </a:stretch>
                  </pic:blipFill>
                  <pic:spPr>
                    <a:xfrm>
                      <a:off x="0" y="0"/>
                      <a:ext cx="4862830" cy="2236470"/>
                    </a:xfrm>
                    <a:prstGeom prst="rect">
                      <a:avLst/>
                    </a:prstGeom>
                  </pic:spPr>
                </pic:pic>
              </a:graphicData>
            </a:graphic>
          </wp:inline>
        </w:drawing>
      </w:r>
    </w:p>
    <w:p w:rsidR="00733EBC" w:rsidRDefault="00820AC1">
      <w:pPr>
        <w:pStyle w:val="11"/>
        <w:ind w:firstLine="480"/>
        <w:rPr>
          <w:rFonts w:ascii="宋体" w:hAnsi="宋体"/>
          <w:szCs w:val="24"/>
        </w:rPr>
      </w:pPr>
      <w:r>
        <w:rPr>
          <w:rFonts w:ascii="宋体" w:hAnsi="宋体" w:hint="eastAsia"/>
          <w:szCs w:val="24"/>
        </w:rPr>
        <w:t>各位评审专家需对优惠认定判断结果保持一致。</w:t>
      </w:r>
    </w:p>
    <w:p w:rsidR="00733EBC" w:rsidRDefault="00820AC1">
      <w:pPr>
        <w:pStyle w:val="a9"/>
        <w:numPr>
          <w:ilvl w:val="0"/>
          <w:numId w:val="5"/>
        </w:numPr>
        <w:spacing w:after="0" w:line="360" w:lineRule="auto"/>
        <w:ind w:firstLineChars="0"/>
        <w:rPr>
          <w:rFonts w:ascii="黑体" w:eastAsia="黑体" w:hAnsi="黑体"/>
          <w:lang w:val="zh-CN"/>
        </w:rPr>
      </w:pPr>
      <w:bookmarkStart w:id="7" w:name="_Hlk42695846"/>
      <w:r>
        <w:rPr>
          <w:rFonts w:ascii="黑体" w:eastAsia="黑体" w:hAnsi="黑体" w:hint="eastAsia"/>
          <w:lang w:val="zh-CN"/>
        </w:rPr>
        <w:t>文件审查</w:t>
      </w:r>
    </w:p>
    <w:bookmarkEnd w:id="7"/>
    <w:p w:rsidR="00733EBC" w:rsidRDefault="00820AC1">
      <w:pPr>
        <w:pStyle w:val="11"/>
        <w:ind w:firstLineChars="175"/>
        <w:rPr>
          <w:rFonts w:ascii="宋体" w:hAnsi="宋体"/>
          <w:szCs w:val="24"/>
        </w:rPr>
      </w:pPr>
      <w:r>
        <w:rPr>
          <w:rFonts w:ascii="宋体" w:hAnsi="宋体" w:hint="eastAsia"/>
          <w:szCs w:val="24"/>
        </w:rPr>
        <w:lastRenderedPageBreak/>
        <w:t>点击</w:t>
      </w:r>
      <w:bookmarkStart w:id="8" w:name="_Hlk42778050"/>
      <w:r>
        <w:rPr>
          <w:rFonts w:ascii="宋体" w:hAnsi="宋体" w:hint="eastAsia"/>
          <w:szCs w:val="24"/>
        </w:rPr>
        <w:t>【文件审查】</w:t>
      </w:r>
      <w:bookmarkEnd w:id="8"/>
      <w:r>
        <w:rPr>
          <w:rFonts w:ascii="宋体" w:hAnsi="宋体" w:hint="eastAsia"/>
          <w:szCs w:val="24"/>
        </w:rPr>
        <w:t>标签评审专家可查看供应商上传的评标文件。</w:t>
      </w:r>
    </w:p>
    <w:p w:rsidR="00733EBC" w:rsidRDefault="00820AC1">
      <w:pPr>
        <w:pStyle w:val="11"/>
        <w:ind w:firstLineChars="175"/>
        <w:rPr>
          <w:rFonts w:ascii="宋体" w:hAnsi="宋体"/>
          <w:szCs w:val="24"/>
        </w:rPr>
      </w:pPr>
      <w:r>
        <w:rPr>
          <w:rFonts w:ascii="宋体" w:hAnsi="宋体" w:hint="eastAsia"/>
          <w:szCs w:val="24"/>
        </w:rPr>
        <w:t>此时页面分为文档工具栏、投标供应商单位名称、标书文档结构、标书内容、标书评审项</w:t>
      </w:r>
      <w:r>
        <w:rPr>
          <w:rFonts w:ascii="宋体" w:hAnsi="宋体"/>
          <w:szCs w:val="24"/>
        </w:rPr>
        <w:t>5部分内容，如下图：</w:t>
      </w:r>
    </w:p>
    <w:p w:rsidR="00733EBC" w:rsidRDefault="00820AC1">
      <w:pPr>
        <w:pStyle w:val="11"/>
        <w:ind w:firstLineChars="175"/>
        <w:rPr>
          <w:rFonts w:ascii="宋体" w:hAnsi="宋体"/>
          <w:szCs w:val="24"/>
        </w:rPr>
      </w:pPr>
      <w:r>
        <w:rPr>
          <w:noProof/>
        </w:rPr>
        <w:drawing>
          <wp:inline distT="0" distB="0" distL="0" distR="0">
            <wp:extent cx="5039360" cy="2122805"/>
            <wp:effectExtent l="0" t="0" r="8890" b="0"/>
            <wp:docPr id="3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3"/>
                    <pic:cNvPicPr>
                      <a:picLocks noChangeAspect="1"/>
                    </pic:cNvPicPr>
                  </pic:nvPicPr>
                  <pic:blipFill>
                    <a:blip r:embed="rId57" cstate="print">
                      <a:extLst>
                        <a:ext uri="{28A0092B-C50C-407E-A947-70E740481C1C}">
                          <a14:useLocalDpi xmlns:a14="http://schemas.microsoft.com/office/drawing/2010/main" val="0"/>
                        </a:ext>
                      </a:extLst>
                    </a:blip>
                    <a:srcRect t="3818"/>
                    <a:stretch>
                      <a:fillRect/>
                    </a:stretch>
                  </pic:blipFill>
                  <pic:spPr>
                    <a:xfrm>
                      <a:off x="0" y="0"/>
                      <a:ext cx="5049606" cy="2127049"/>
                    </a:xfrm>
                    <a:prstGeom prst="rect">
                      <a:avLst/>
                    </a:prstGeom>
                    <a:ln>
                      <a:noFill/>
                    </a:ln>
                  </pic:spPr>
                </pic:pic>
              </a:graphicData>
            </a:graphic>
          </wp:inline>
        </w:drawing>
      </w:r>
    </w:p>
    <w:p w:rsidR="00733EBC" w:rsidRDefault="00820AC1">
      <w:pPr>
        <w:pStyle w:val="11"/>
        <w:ind w:firstLineChars="175"/>
        <w:rPr>
          <w:rFonts w:ascii="宋体" w:hAnsi="宋体"/>
          <w:szCs w:val="24"/>
        </w:rPr>
      </w:pPr>
      <w:r>
        <w:rPr>
          <w:rFonts w:ascii="宋体" w:hAnsi="宋体"/>
          <w:noProof/>
          <w:szCs w:val="24"/>
        </w:rPr>
        <w:drawing>
          <wp:anchor distT="0" distB="0" distL="114300" distR="114300" simplePos="0" relativeHeight="251656704" behindDoc="0" locked="0" layoutInCell="1" allowOverlap="1">
            <wp:simplePos x="0" y="0"/>
            <wp:positionH relativeFrom="column">
              <wp:posOffset>2061210</wp:posOffset>
            </wp:positionH>
            <wp:positionV relativeFrom="paragraph">
              <wp:posOffset>54610</wp:posOffset>
            </wp:positionV>
            <wp:extent cx="2327275" cy="222250"/>
            <wp:effectExtent l="0" t="0" r="0" b="6350"/>
            <wp:wrapSquare wrapText="bothSides"/>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58" cstate="print">
                      <a:extLst>
                        <a:ext uri="{28A0092B-C50C-407E-A947-70E740481C1C}">
                          <a14:useLocalDpi xmlns:a14="http://schemas.microsoft.com/office/drawing/2010/main" val="0"/>
                        </a:ext>
                      </a:extLst>
                    </a:blip>
                    <a:srcRect t="18361"/>
                    <a:stretch>
                      <a:fillRect/>
                    </a:stretch>
                  </pic:blipFill>
                  <pic:spPr>
                    <a:xfrm>
                      <a:off x="0" y="0"/>
                      <a:ext cx="2327275" cy="222250"/>
                    </a:xfrm>
                    <a:prstGeom prst="rect">
                      <a:avLst/>
                    </a:prstGeom>
                    <a:ln>
                      <a:noFill/>
                    </a:ln>
                  </pic:spPr>
                </pic:pic>
              </a:graphicData>
            </a:graphic>
          </wp:anchor>
        </w:drawing>
      </w:r>
      <w:r>
        <w:rPr>
          <w:rFonts w:ascii="宋体" w:hAnsi="宋体" w:hint="eastAsia"/>
          <w:szCs w:val="24"/>
        </w:rPr>
        <w:t>①“文档工具栏”分别为搜索、放大、缩小、适合的宽度、查看目录、左旋转、右旋转、搜索盖章。</w:t>
      </w:r>
    </w:p>
    <w:p w:rsidR="00733EBC" w:rsidRDefault="00820AC1">
      <w:pPr>
        <w:pStyle w:val="11"/>
        <w:ind w:firstLineChars="175"/>
        <w:rPr>
          <w:rFonts w:ascii="宋体" w:hAnsi="宋体"/>
          <w:szCs w:val="24"/>
        </w:rPr>
      </w:pPr>
      <w:r>
        <w:rPr>
          <w:rFonts w:ascii="宋体" w:hAnsi="宋体" w:hint="eastAsia"/>
          <w:szCs w:val="24"/>
        </w:rPr>
        <w:t>②“供应商名称”对不同供应商进行评标时，切换供应商，此处供应商名称也会跟随变更。</w:t>
      </w:r>
    </w:p>
    <w:p w:rsidR="00733EBC" w:rsidRDefault="00820AC1">
      <w:pPr>
        <w:pStyle w:val="11"/>
        <w:ind w:firstLineChars="175"/>
        <w:rPr>
          <w:rFonts w:ascii="宋体" w:hAnsi="宋体"/>
          <w:szCs w:val="24"/>
        </w:rPr>
      </w:pPr>
      <w:r>
        <w:rPr>
          <w:rFonts w:ascii="宋体" w:hAnsi="宋体" w:hint="eastAsia"/>
          <w:szCs w:val="24"/>
        </w:rPr>
        <w:t>③“标书文档结构”从这里可清晰的查看供应商标书目录点击能够切换到该家标书相应位置。</w:t>
      </w:r>
    </w:p>
    <w:p w:rsidR="00733EBC" w:rsidRDefault="00820AC1">
      <w:pPr>
        <w:pStyle w:val="11"/>
        <w:ind w:firstLineChars="175"/>
        <w:rPr>
          <w:rFonts w:ascii="宋体" w:hAnsi="宋体"/>
          <w:szCs w:val="24"/>
        </w:rPr>
      </w:pPr>
      <w:r>
        <w:rPr>
          <w:rFonts w:ascii="宋体" w:hAnsi="宋体" w:hint="eastAsia"/>
          <w:szCs w:val="24"/>
        </w:rPr>
        <w:t>④“标书内容”在这里可以翻阅查看供应商电子标书文件内容。</w:t>
      </w:r>
    </w:p>
    <w:p w:rsidR="00733EBC" w:rsidRDefault="00820AC1">
      <w:pPr>
        <w:pStyle w:val="11"/>
        <w:ind w:firstLineChars="175"/>
        <w:rPr>
          <w:rFonts w:ascii="宋体" w:hAnsi="宋体"/>
          <w:szCs w:val="24"/>
        </w:rPr>
      </w:pPr>
      <w:r>
        <w:rPr>
          <w:rFonts w:ascii="宋体" w:hAnsi="宋体" w:hint="eastAsia"/>
          <w:szCs w:val="24"/>
        </w:rPr>
        <w:t>⑤“评审、评分项”评审界面右侧是评审操作区域，专家可以在此区域为供应商评审、打分，评审过程中点击“数据保存”后仍可修改，评审完成点击“结果提交”后不可修改。</w:t>
      </w:r>
    </w:p>
    <w:p w:rsidR="00733EBC" w:rsidRDefault="00820AC1">
      <w:pPr>
        <w:pStyle w:val="11"/>
        <w:numPr>
          <w:ilvl w:val="0"/>
          <w:numId w:val="6"/>
        </w:numPr>
        <w:ind w:firstLineChars="0"/>
        <w:rPr>
          <w:rFonts w:ascii="宋体" w:hAnsi="宋体"/>
          <w:szCs w:val="24"/>
        </w:rPr>
      </w:pPr>
      <w:r>
        <w:rPr>
          <w:rFonts w:ascii="宋体" w:hAnsi="宋体" w:hint="eastAsia"/>
          <w:szCs w:val="24"/>
        </w:rPr>
        <w:t>逐项对比评审</w:t>
      </w:r>
    </w:p>
    <w:p w:rsidR="00733EBC" w:rsidRDefault="00820AC1">
      <w:pPr>
        <w:pStyle w:val="11"/>
        <w:ind w:left="420" w:firstLineChars="175"/>
        <w:rPr>
          <w:rFonts w:ascii="宋体" w:hAnsi="宋体"/>
          <w:szCs w:val="24"/>
        </w:rPr>
      </w:pPr>
      <w:r>
        <w:rPr>
          <w:rFonts w:ascii="宋体" w:hAnsi="宋体" w:hint="eastAsia"/>
          <w:szCs w:val="24"/>
        </w:rPr>
        <w:t>点击评审界面右侧的评审操作区域的【逐项对比评审】标签，切换至逐项对比评审模式，列表中展示本包段的所有评审项以及每个评审项中还有多少</w:t>
      </w:r>
      <w:proofErr w:type="gramStart"/>
      <w:r>
        <w:rPr>
          <w:rFonts w:ascii="宋体" w:hAnsi="宋体" w:hint="eastAsia"/>
          <w:szCs w:val="24"/>
        </w:rPr>
        <w:t>家供应</w:t>
      </w:r>
      <w:proofErr w:type="gramEnd"/>
      <w:r>
        <w:rPr>
          <w:rFonts w:ascii="宋体" w:hAnsi="宋体" w:hint="eastAsia"/>
          <w:szCs w:val="24"/>
        </w:rPr>
        <w:t>商未评，点击该条评审项后的</w:t>
      </w:r>
      <w:r>
        <w:rPr>
          <w:noProof/>
        </w:rPr>
        <w:drawing>
          <wp:inline distT="0" distB="0" distL="0" distR="0">
            <wp:extent cx="106680" cy="115570"/>
            <wp:effectExtent l="19050" t="0" r="7620" b="0"/>
            <wp:docPr id="32" name="图片 27"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7" descr="17.jpg"/>
                    <pic:cNvPicPr>
                      <a:picLocks noChangeAspect="1"/>
                    </pic:cNvPicPr>
                  </pic:nvPicPr>
                  <pic:blipFill>
                    <a:blip r:embed="rId59" cstate="print"/>
                    <a:stretch>
                      <a:fillRect/>
                    </a:stretch>
                  </pic:blipFill>
                  <pic:spPr>
                    <a:xfrm>
                      <a:off x="0" y="0"/>
                      <a:ext cx="106680" cy="115824"/>
                    </a:xfrm>
                    <a:prstGeom prst="rect">
                      <a:avLst/>
                    </a:prstGeom>
                  </pic:spPr>
                </pic:pic>
              </a:graphicData>
            </a:graphic>
          </wp:inline>
        </w:drawing>
      </w:r>
      <w:r>
        <w:rPr>
          <w:rFonts w:ascii="宋体" w:hAnsi="宋体" w:hint="eastAsia"/>
          <w:szCs w:val="24"/>
        </w:rPr>
        <w:t>“展开”按钮</w:t>
      </w:r>
      <w:r>
        <w:rPr>
          <w:rFonts w:ascii="宋体" w:hAnsi="宋体"/>
          <w:szCs w:val="24"/>
        </w:rPr>
        <w:t>可</w:t>
      </w:r>
      <w:r>
        <w:rPr>
          <w:rFonts w:ascii="宋体" w:hAnsi="宋体" w:hint="eastAsia"/>
          <w:szCs w:val="24"/>
        </w:rPr>
        <w:t>展示</w:t>
      </w:r>
      <w:r>
        <w:rPr>
          <w:rFonts w:ascii="宋体" w:hAnsi="宋体"/>
          <w:szCs w:val="24"/>
        </w:rPr>
        <w:t>该评审项</w:t>
      </w:r>
      <w:r>
        <w:rPr>
          <w:rFonts w:ascii="宋体" w:hAnsi="宋体" w:hint="eastAsia"/>
          <w:szCs w:val="24"/>
        </w:rPr>
        <w:t>的具体内容</w:t>
      </w:r>
      <w:r>
        <w:rPr>
          <w:rFonts w:ascii="宋体" w:hAnsi="宋体"/>
          <w:szCs w:val="24"/>
        </w:rPr>
        <w:t>进行评审，如下图：</w:t>
      </w:r>
    </w:p>
    <w:p w:rsidR="00733EBC" w:rsidRDefault="00820AC1">
      <w:pPr>
        <w:pStyle w:val="11"/>
        <w:ind w:firstLineChars="175"/>
        <w:rPr>
          <w:rFonts w:ascii="宋体" w:hAnsi="宋体"/>
          <w:szCs w:val="24"/>
        </w:rPr>
      </w:pPr>
      <w:r>
        <w:rPr>
          <w:noProof/>
        </w:rPr>
        <w:lastRenderedPageBreak/>
        <w:drawing>
          <wp:inline distT="0" distB="0" distL="0" distR="0">
            <wp:extent cx="4979670" cy="1383030"/>
            <wp:effectExtent l="0" t="0" r="0" b="762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60" cstate="print"/>
                    <a:srcRect b="38"/>
                    <a:stretch>
                      <a:fillRect/>
                    </a:stretch>
                  </pic:blipFill>
                  <pic:spPr>
                    <a:xfrm>
                      <a:off x="0" y="0"/>
                      <a:ext cx="5000082" cy="1389067"/>
                    </a:xfrm>
                    <a:prstGeom prst="rect">
                      <a:avLst/>
                    </a:prstGeom>
                    <a:ln>
                      <a:noFill/>
                    </a:ln>
                  </pic:spPr>
                </pic:pic>
              </a:graphicData>
            </a:graphic>
          </wp:inline>
        </w:drawing>
      </w:r>
    </w:p>
    <w:p w:rsidR="00733EBC" w:rsidRDefault="00820AC1">
      <w:pPr>
        <w:pStyle w:val="11"/>
        <w:ind w:left="420" w:firstLineChars="175"/>
        <w:rPr>
          <w:rFonts w:ascii="宋体" w:hAnsi="宋体"/>
          <w:szCs w:val="24"/>
        </w:rPr>
      </w:pPr>
      <w:r>
        <w:rPr>
          <w:rFonts w:ascii="宋体" w:hAnsi="宋体" w:hint="eastAsia"/>
          <w:szCs w:val="24"/>
        </w:rPr>
        <w:t>蓝色区域显示该评审项的编号、标题以及未评家数，展开后显示评审项的具体要求以及供应商列表，点击供应商名称后的</w:t>
      </w:r>
      <w:r>
        <w:rPr>
          <w:rFonts w:ascii="宋体" w:hAnsi="宋体" w:hint="eastAsia"/>
          <w:noProof/>
          <w:szCs w:val="24"/>
        </w:rPr>
        <w:drawing>
          <wp:inline distT="0" distB="0" distL="0" distR="0">
            <wp:extent cx="249555" cy="124460"/>
            <wp:effectExtent l="19050" t="0" r="0" b="0"/>
            <wp:docPr id="36" name="图片 29"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9" descr="18.jpg"/>
                    <pic:cNvPicPr>
                      <a:picLocks noChangeAspect="1"/>
                    </pic:cNvPicPr>
                  </pic:nvPicPr>
                  <pic:blipFill>
                    <a:blip r:embed="rId61" cstate="print"/>
                    <a:stretch>
                      <a:fillRect/>
                    </a:stretch>
                  </pic:blipFill>
                  <pic:spPr>
                    <a:xfrm>
                      <a:off x="0" y="0"/>
                      <a:ext cx="249936" cy="124968"/>
                    </a:xfrm>
                    <a:prstGeom prst="rect">
                      <a:avLst/>
                    </a:prstGeom>
                  </pic:spPr>
                </pic:pic>
              </a:graphicData>
            </a:graphic>
          </wp:inline>
        </w:drawing>
      </w:r>
      <w:r>
        <w:rPr>
          <w:rFonts w:ascii="宋体" w:hAnsi="宋体" w:hint="eastAsia"/>
          <w:szCs w:val="24"/>
        </w:rPr>
        <w:t>“标书”按钮，系统将打开该</w:t>
      </w:r>
      <w:proofErr w:type="gramStart"/>
      <w:r>
        <w:rPr>
          <w:rFonts w:ascii="宋体" w:hAnsi="宋体" w:hint="eastAsia"/>
          <w:szCs w:val="24"/>
        </w:rPr>
        <w:t>家供应</w:t>
      </w:r>
      <w:proofErr w:type="gramEnd"/>
      <w:r>
        <w:rPr>
          <w:rFonts w:ascii="宋体" w:hAnsi="宋体" w:hint="eastAsia"/>
          <w:szCs w:val="24"/>
        </w:rPr>
        <w:t>商的标书并自动定位到该评审项在标书中的响应位置。</w:t>
      </w:r>
    </w:p>
    <w:p w:rsidR="00733EBC" w:rsidRDefault="00820AC1">
      <w:pPr>
        <w:pStyle w:val="11"/>
        <w:ind w:left="420" w:firstLineChars="175"/>
        <w:rPr>
          <w:rFonts w:ascii="宋体" w:hAnsi="宋体"/>
          <w:szCs w:val="24"/>
        </w:rPr>
      </w:pPr>
      <w:bookmarkStart w:id="9" w:name="_Hlk42699729"/>
      <w:r>
        <w:rPr>
          <w:rFonts w:ascii="宋体" w:hAnsi="宋体" w:hint="eastAsia"/>
          <w:szCs w:val="24"/>
        </w:rPr>
        <w:t>标书定位功能的准确性与供应商标书中填报的页码准确性直接相关，若定位不准确，请通过翻阅标书、查看文档结构图等方式阅读标书。</w:t>
      </w:r>
      <w:bookmarkEnd w:id="9"/>
    </w:p>
    <w:p w:rsidR="00733EBC" w:rsidRDefault="00820AC1">
      <w:pPr>
        <w:pStyle w:val="11"/>
        <w:ind w:firstLineChars="175"/>
        <w:rPr>
          <w:rFonts w:ascii="宋体" w:hAnsi="宋体"/>
          <w:szCs w:val="24"/>
        </w:rPr>
      </w:pPr>
      <w:r>
        <w:rPr>
          <w:noProof/>
        </w:rPr>
        <w:drawing>
          <wp:inline distT="0" distB="0" distL="0" distR="0">
            <wp:extent cx="5008880" cy="1590040"/>
            <wp:effectExtent l="0" t="0" r="127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62" cstate="print"/>
                    <a:stretch>
                      <a:fillRect/>
                    </a:stretch>
                  </pic:blipFill>
                  <pic:spPr>
                    <a:xfrm>
                      <a:off x="0" y="0"/>
                      <a:ext cx="5012626" cy="1591450"/>
                    </a:xfrm>
                    <a:prstGeom prst="rect">
                      <a:avLst/>
                    </a:prstGeom>
                  </pic:spPr>
                </pic:pic>
              </a:graphicData>
            </a:graphic>
          </wp:inline>
        </w:drawing>
      </w:r>
    </w:p>
    <w:p w:rsidR="00733EBC" w:rsidRDefault="00820AC1">
      <w:pPr>
        <w:pStyle w:val="11"/>
        <w:ind w:left="420" w:firstLineChars="175"/>
        <w:rPr>
          <w:rFonts w:ascii="宋体" w:hAnsi="宋体"/>
          <w:szCs w:val="24"/>
        </w:rPr>
      </w:pPr>
      <w:r>
        <w:rPr>
          <w:rFonts w:ascii="宋体" w:hAnsi="宋体" w:hint="eastAsia"/>
          <w:szCs w:val="24"/>
        </w:rPr>
        <w:t>阅读标书内容，确定结果，在</w:t>
      </w:r>
      <w:r>
        <w:rPr>
          <w:rFonts w:ascii="宋体" w:hAnsi="宋体" w:hint="eastAsia"/>
          <w:noProof/>
          <w:szCs w:val="24"/>
        </w:rPr>
        <w:drawing>
          <wp:inline distT="0" distB="0" distL="0" distR="0">
            <wp:extent cx="603250" cy="158115"/>
            <wp:effectExtent l="19050" t="0" r="6096" b="0"/>
            <wp:docPr id="37" name="图片 31"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1" descr="19.jpg"/>
                    <pic:cNvPicPr>
                      <a:picLocks noChangeAspect="1"/>
                    </pic:cNvPicPr>
                  </pic:nvPicPr>
                  <pic:blipFill>
                    <a:blip r:embed="rId63" cstate="print"/>
                    <a:stretch>
                      <a:fillRect/>
                    </a:stretch>
                  </pic:blipFill>
                  <pic:spPr>
                    <a:xfrm>
                      <a:off x="0" y="0"/>
                      <a:ext cx="603504" cy="158496"/>
                    </a:xfrm>
                    <a:prstGeom prst="rect">
                      <a:avLst/>
                    </a:prstGeom>
                  </pic:spPr>
                </pic:pic>
              </a:graphicData>
            </a:graphic>
          </wp:inline>
        </w:drawing>
      </w:r>
      <w:r>
        <w:rPr>
          <w:rFonts w:ascii="宋体" w:hAnsi="宋体" w:hint="eastAsia"/>
          <w:szCs w:val="24"/>
        </w:rPr>
        <w:t>“通过”和“不通过”按钮中选择结果，也可点击“全通过”按钮将该条评审项下所有供应商均判定为通过。点击</w:t>
      </w:r>
      <w:r>
        <w:rPr>
          <w:rFonts w:ascii="宋体" w:hAnsi="宋体" w:hint="eastAsia"/>
          <w:noProof/>
          <w:szCs w:val="24"/>
        </w:rPr>
        <w:drawing>
          <wp:inline distT="0" distB="0" distL="0" distR="0">
            <wp:extent cx="124460" cy="118745"/>
            <wp:effectExtent l="19050" t="0" r="8382" b="0"/>
            <wp:docPr id="38" name="图片 33" descr="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3" descr="20.jpg"/>
                    <pic:cNvPicPr>
                      <a:picLocks noChangeAspect="1"/>
                    </pic:cNvPicPr>
                  </pic:nvPicPr>
                  <pic:blipFill>
                    <a:blip r:embed="rId64" cstate="print"/>
                    <a:stretch>
                      <a:fillRect/>
                    </a:stretch>
                  </pic:blipFill>
                  <pic:spPr>
                    <a:xfrm>
                      <a:off x="0" y="0"/>
                      <a:ext cx="124968" cy="118872"/>
                    </a:xfrm>
                    <a:prstGeom prst="rect">
                      <a:avLst/>
                    </a:prstGeom>
                  </pic:spPr>
                </pic:pic>
              </a:graphicData>
            </a:graphic>
          </wp:inline>
        </w:drawing>
      </w:r>
      <w:r>
        <w:rPr>
          <w:rFonts w:ascii="宋体" w:hAnsi="宋体" w:hint="eastAsia"/>
          <w:szCs w:val="24"/>
        </w:rPr>
        <w:t>“收起”按钮可收起该评审项。</w:t>
      </w:r>
    </w:p>
    <w:p w:rsidR="00733EBC" w:rsidRDefault="00820AC1">
      <w:pPr>
        <w:pStyle w:val="11"/>
        <w:ind w:firstLineChars="175"/>
        <w:rPr>
          <w:rFonts w:ascii="宋体" w:hAnsi="宋体"/>
          <w:szCs w:val="24"/>
        </w:rPr>
      </w:pPr>
      <w:r>
        <w:rPr>
          <w:noProof/>
        </w:rPr>
        <w:drawing>
          <wp:inline distT="0" distB="0" distL="0" distR="0">
            <wp:extent cx="4985385" cy="1203325"/>
            <wp:effectExtent l="0" t="0" r="5715"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65" cstate="print"/>
                    <a:stretch>
                      <a:fillRect/>
                    </a:stretch>
                  </pic:blipFill>
                  <pic:spPr>
                    <a:xfrm>
                      <a:off x="0" y="0"/>
                      <a:ext cx="4985385" cy="1203325"/>
                    </a:xfrm>
                    <a:prstGeom prst="rect">
                      <a:avLst/>
                    </a:prstGeom>
                  </pic:spPr>
                </pic:pic>
              </a:graphicData>
            </a:graphic>
          </wp:inline>
        </w:drawing>
      </w:r>
    </w:p>
    <w:p w:rsidR="00733EBC" w:rsidRDefault="00820AC1">
      <w:pPr>
        <w:pStyle w:val="11"/>
        <w:numPr>
          <w:ilvl w:val="0"/>
          <w:numId w:val="6"/>
        </w:numPr>
        <w:ind w:firstLineChars="0"/>
        <w:rPr>
          <w:rFonts w:ascii="宋体" w:hAnsi="宋体"/>
          <w:szCs w:val="24"/>
        </w:rPr>
      </w:pPr>
      <w:r>
        <w:rPr>
          <w:rFonts w:ascii="宋体" w:hAnsi="宋体" w:hint="eastAsia"/>
          <w:szCs w:val="24"/>
        </w:rPr>
        <w:t>逐家全面评审</w:t>
      </w:r>
    </w:p>
    <w:p w:rsidR="00733EBC" w:rsidRDefault="00820AC1">
      <w:pPr>
        <w:pStyle w:val="11"/>
        <w:ind w:left="420" w:firstLineChars="175"/>
        <w:rPr>
          <w:rFonts w:ascii="宋体" w:hAnsi="宋体"/>
          <w:szCs w:val="24"/>
        </w:rPr>
      </w:pPr>
      <w:r>
        <w:rPr>
          <w:rFonts w:ascii="宋体" w:hAnsi="宋体" w:hint="eastAsia"/>
          <w:szCs w:val="24"/>
        </w:rPr>
        <w:t>点击评审界面右侧的评审操作区域的【逐家全面评审】标签，切换至逐家全面评审模式，列表中展示该包段中需要评审的供应商。点击</w:t>
      </w:r>
      <w:r>
        <w:rPr>
          <w:noProof/>
        </w:rPr>
        <w:drawing>
          <wp:inline distT="0" distB="0" distL="0" distR="0">
            <wp:extent cx="106680" cy="115570"/>
            <wp:effectExtent l="19050" t="0" r="7620" b="0"/>
            <wp:docPr id="49" name="图片 27"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7" descr="17.jpg"/>
                    <pic:cNvPicPr>
                      <a:picLocks noChangeAspect="1"/>
                    </pic:cNvPicPr>
                  </pic:nvPicPr>
                  <pic:blipFill>
                    <a:blip r:embed="rId59" cstate="print"/>
                    <a:stretch>
                      <a:fillRect/>
                    </a:stretch>
                  </pic:blipFill>
                  <pic:spPr>
                    <a:xfrm>
                      <a:off x="0" y="0"/>
                      <a:ext cx="106680" cy="115824"/>
                    </a:xfrm>
                    <a:prstGeom prst="rect">
                      <a:avLst/>
                    </a:prstGeom>
                  </pic:spPr>
                </pic:pic>
              </a:graphicData>
            </a:graphic>
          </wp:inline>
        </w:drawing>
      </w:r>
      <w:r>
        <w:rPr>
          <w:rFonts w:ascii="宋体" w:hAnsi="宋体" w:hint="eastAsia"/>
          <w:szCs w:val="24"/>
        </w:rPr>
        <w:t>“展开”按钮</w:t>
      </w:r>
      <w:r>
        <w:rPr>
          <w:rFonts w:ascii="宋体" w:hAnsi="宋体"/>
          <w:szCs w:val="24"/>
        </w:rPr>
        <w:t>可展开该供应商进行评审，如下图：</w:t>
      </w:r>
    </w:p>
    <w:p w:rsidR="00733EBC" w:rsidRDefault="00820AC1">
      <w:pPr>
        <w:pStyle w:val="11"/>
        <w:ind w:left="480" w:firstLineChars="0" w:firstLine="0"/>
        <w:rPr>
          <w:rFonts w:ascii="宋体" w:hAnsi="宋体"/>
          <w:szCs w:val="24"/>
        </w:rPr>
      </w:pPr>
      <w:r>
        <w:rPr>
          <w:noProof/>
        </w:rPr>
        <w:lastRenderedPageBreak/>
        <w:drawing>
          <wp:inline distT="0" distB="0" distL="0" distR="0">
            <wp:extent cx="5008880" cy="1180465"/>
            <wp:effectExtent l="0" t="0" r="1270" b="63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66" cstate="print"/>
                    <a:stretch>
                      <a:fillRect/>
                    </a:stretch>
                  </pic:blipFill>
                  <pic:spPr>
                    <a:xfrm>
                      <a:off x="0" y="0"/>
                      <a:ext cx="5014343" cy="1181648"/>
                    </a:xfrm>
                    <a:prstGeom prst="rect">
                      <a:avLst/>
                    </a:prstGeom>
                  </pic:spPr>
                </pic:pic>
              </a:graphicData>
            </a:graphic>
          </wp:inline>
        </w:drawing>
      </w:r>
    </w:p>
    <w:p w:rsidR="00733EBC" w:rsidRDefault="00820AC1">
      <w:pPr>
        <w:pStyle w:val="11"/>
        <w:ind w:left="420" w:firstLineChars="175"/>
        <w:rPr>
          <w:rFonts w:ascii="宋体" w:hAnsi="宋体"/>
          <w:szCs w:val="24"/>
        </w:rPr>
      </w:pPr>
      <w:bookmarkStart w:id="10" w:name="_Hlk42696070"/>
      <w:r>
        <w:rPr>
          <w:rFonts w:ascii="宋体" w:hAnsi="宋体"/>
          <w:szCs w:val="24"/>
        </w:rPr>
        <w:t>蓝色区域显示该供应商名称、未评项数量。下面显示该供应</w:t>
      </w:r>
      <w:proofErr w:type="gramStart"/>
      <w:r>
        <w:rPr>
          <w:rFonts w:ascii="宋体" w:hAnsi="宋体"/>
          <w:szCs w:val="24"/>
        </w:rPr>
        <w:t>商所有</w:t>
      </w:r>
      <w:proofErr w:type="gramEnd"/>
      <w:r>
        <w:rPr>
          <w:rFonts w:ascii="宋体" w:hAnsi="宋体"/>
          <w:szCs w:val="24"/>
        </w:rPr>
        <w:t>需要评的评审项，点击每个评审项下面的</w:t>
      </w:r>
      <w:r>
        <w:rPr>
          <w:rFonts w:ascii="宋体" w:hAnsi="宋体"/>
          <w:noProof/>
          <w:szCs w:val="24"/>
        </w:rPr>
        <w:drawing>
          <wp:inline distT="0" distB="0" distL="0" distR="0">
            <wp:extent cx="344170" cy="146050"/>
            <wp:effectExtent l="19050" t="0" r="0" b="0"/>
            <wp:docPr id="46" name="图片 38"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8" descr="23.jpg"/>
                    <pic:cNvPicPr>
                      <a:picLocks noChangeAspect="1"/>
                    </pic:cNvPicPr>
                  </pic:nvPicPr>
                  <pic:blipFill>
                    <a:blip r:embed="rId67" cstate="print"/>
                    <a:stretch>
                      <a:fillRect/>
                    </a:stretch>
                  </pic:blipFill>
                  <pic:spPr>
                    <a:xfrm>
                      <a:off x="0" y="0"/>
                      <a:ext cx="344424" cy="146304"/>
                    </a:xfrm>
                    <a:prstGeom prst="rect">
                      <a:avLst/>
                    </a:prstGeom>
                  </pic:spPr>
                </pic:pic>
              </a:graphicData>
            </a:graphic>
          </wp:inline>
        </w:drawing>
      </w:r>
      <w:r>
        <w:rPr>
          <w:rFonts w:ascii="宋体" w:hAnsi="宋体" w:hint="eastAsia"/>
          <w:szCs w:val="24"/>
        </w:rPr>
        <w:t>“看标书”按钮</w:t>
      </w:r>
      <w:r>
        <w:rPr>
          <w:rFonts w:ascii="宋体" w:hAnsi="宋体"/>
          <w:szCs w:val="24"/>
        </w:rPr>
        <w:t>，系统自动定位到该评审项在标书中的响应位置，阅读标书内容，确定结果后，在</w:t>
      </w:r>
      <w:r>
        <w:rPr>
          <w:rFonts w:ascii="宋体" w:hAnsi="宋体"/>
          <w:noProof/>
          <w:szCs w:val="24"/>
        </w:rPr>
        <w:drawing>
          <wp:inline distT="0" distB="0" distL="0" distR="0">
            <wp:extent cx="603250" cy="158115"/>
            <wp:effectExtent l="19050" t="0" r="6096" b="0"/>
            <wp:docPr id="47" name="图片 39"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9" descr="19.jpg"/>
                    <pic:cNvPicPr>
                      <a:picLocks noChangeAspect="1"/>
                    </pic:cNvPicPr>
                  </pic:nvPicPr>
                  <pic:blipFill>
                    <a:blip r:embed="rId63" cstate="print"/>
                    <a:stretch>
                      <a:fillRect/>
                    </a:stretch>
                  </pic:blipFill>
                  <pic:spPr>
                    <a:xfrm>
                      <a:off x="0" y="0"/>
                      <a:ext cx="603504" cy="158496"/>
                    </a:xfrm>
                    <a:prstGeom prst="rect">
                      <a:avLst/>
                    </a:prstGeom>
                  </pic:spPr>
                </pic:pic>
              </a:graphicData>
            </a:graphic>
          </wp:inline>
        </w:drawing>
      </w:r>
      <w:r>
        <w:rPr>
          <w:rFonts w:ascii="宋体" w:hAnsi="宋体" w:hint="eastAsia"/>
          <w:szCs w:val="24"/>
        </w:rPr>
        <w:t>“通过”或“不通过”中</w:t>
      </w:r>
      <w:r>
        <w:rPr>
          <w:rFonts w:ascii="宋体" w:hAnsi="宋体"/>
          <w:szCs w:val="24"/>
        </w:rPr>
        <w:t>选择结果。依次录入该供应</w:t>
      </w:r>
      <w:proofErr w:type="gramStart"/>
      <w:r>
        <w:rPr>
          <w:rFonts w:ascii="宋体" w:hAnsi="宋体"/>
          <w:szCs w:val="24"/>
        </w:rPr>
        <w:t>商所有</w:t>
      </w:r>
      <w:proofErr w:type="gramEnd"/>
      <w:r>
        <w:rPr>
          <w:rFonts w:ascii="宋体" w:hAnsi="宋体"/>
          <w:szCs w:val="24"/>
        </w:rPr>
        <w:t>的评审结果后，点击该供应</w:t>
      </w:r>
      <w:proofErr w:type="gramStart"/>
      <w:r>
        <w:rPr>
          <w:rFonts w:ascii="宋体" w:hAnsi="宋体"/>
          <w:szCs w:val="24"/>
        </w:rPr>
        <w:t>商记录</w:t>
      </w:r>
      <w:proofErr w:type="gramEnd"/>
      <w:r>
        <w:rPr>
          <w:rFonts w:ascii="宋体" w:hAnsi="宋体"/>
          <w:szCs w:val="24"/>
        </w:rPr>
        <w:t>中的</w:t>
      </w:r>
      <w:r>
        <w:rPr>
          <w:rFonts w:ascii="宋体" w:hAnsi="宋体"/>
          <w:noProof/>
          <w:szCs w:val="24"/>
        </w:rPr>
        <w:drawing>
          <wp:inline distT="0" distB="0" distL="0" distR="0">
            <wp:extent cx="124460" cy="118745"/>
            <wp:effectExtent l="19050" t="0" r="8382" b="0"/>
            <wp:docPr id="41" name="图片 40" descr="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0" descr="20.jpg"/>
                    <pic:cNvPicPr>
                      <a:picLocks noChangeAspect="1"/>
                    </pic:cNvPicPr>
                  </pic:nvPicPr>
                  <pic:blipFill>
                    <a:blip r:embed="rId64" cstate="print"/>
                    <a:stretch>
                      <a:fillRect/>
                    </a:stretch>
                  </pic:blipFill>
                  <pic:spPr>
                    <a:xfrm>
                      <a:off x="0" y="0"/>
                      <a:ext cx="124968" cy="118872"/>
                    </a:xfrm>
                    <a:prstGeom prst="rect">
                      <a:avLst/>
                    </a:prstGeom>
                  </pic:spPr>
                </pic:pic>
              </a:graphicData>
            </a:graphic>
          </wp:inline>
        </w:drawing>
      </w:r>
      <w:r>
        <w:rPr>
          <w:rFonts w:ascii="宋体" w:hAnsi="宋体" w:hint="eastAsia"/>
          <w:szCs w:val="24"/>
        </w:rPr>
        <w:t>“收起”按钮收起</w:t>
      </w:r>
      <w:r>
        <w:rPr>
          <w:rFonts w:ascii="宋体" w:hAnsi="宋体"/>
          <w:szCs w:val="24"/>
        </w:rPr>
        <w:t>该供应</w:t>
      </w:r>
      <w:r>
        <w:rPr>
          <w:rFonts w:ascii="宋体" w:hAnsi="宋体" w:hint="eastAsia"/>
          <w:szCs w:val="24"/>
        </w:rPr>
        <w:t>商</w:t>
      </w:r>
      <w:r>
        <w:rPr>
          <w:rFonts w:ascii="宋体" w:hAnsi="宋体"/>
          <w:szCs w:val="24"/>
        </w:rPr>
        <w:t>。</w:t>
      </w:r>
    </w:p>
    <w:p w:rsidR="00733EBC" w:rsidRDefault="00820AC1">
      <w:pPr>
        <w:pStyle w:val="11"/>
        <w:ind w:left="420" w:firstLineChars="175"/>
        <w:rPr>
          <w:rFonts w:ascii="宋体" w:hAnsi="宋体"/>
          <w:szCs w:val="24"/>
        </w:rPr>
      </w:pPr>
      <w:r>
        <w:rPr>
          <w:rFonts w:ascii="宋体" w:hAnsi="宋体" w:hint="eastAsia"/>
          <w:szCs w:val="24"/>
        </w:rPr>
        <w:t>若</w:t>
      </w:r>
      <w:r>
        <w:rPr>
          <w:rFonts w:ascii="宋体" w:hAnsi="宋体"/>
          <w:szCs w:val="24"/>
        </w:rPr>
        <w:t>该</w:t>
      </w:r>
      <w:proofErr w:type="gramStart"/>
      <w:r>
        <w:rPr>
          <w:rFonts w:ascii="宋体" w:hAnsi="宋体" w:hint="eastAsia"/>
          <w:szCs w:val="24"/>
        </w:rPr>
        <w:t>家</w:t>
      </w:r>
      <w:r>
        <w:rPr>
          <w:rFonts w:ascii="宋体" w:hAnsi="宋体"/>
          <w:szCs w:val="24"/>
        </w:rPr>
        <w:t>供应</w:t>
      </w:r>
      <w:proofErr w:type="gramEnd"/>
      <w:r>
        <w:rPr>
          <w:rFonts w:ascii="宋体" w:hAnsi="宋体"/>
          <w:szCs w:val="24"/>
        </w:rPr>
        <w:t>商的所有评审项都</w:t>
      </w:r>
      <w:r>
        <w:rPr>
          <w:rFonts w:ascii="宋体" w:hAnsi="宋体" w:hint="eastAsia"/>
          <w:szCs w:val="24"/>
        </w:rPr>
        <w:t>判定为</w:t>
      </w:r>
      <w:r>
        <w:rPr>
          <w:rFonts w:ascii="宋体" w:hAnsi="宋体"/>
          <w:szCs w:val="24"/>
        </w:rPr>
        <w:t>通过，可</w:t>
      </w:r>
      <w:proofErr w:type="gramStart"/>
      <w:r>
        <w:rPr>
          <w:rFonts w:ascii="宋体" w:hAnsi="宋体"/>
          <w:szCs w:val="24"/>
        </w:rPr>
        <w:t>勾选供应</w:t>
      </w:r>
      <w:proofErr w:type="gramEnd"/>
      <w:r>
        <w:rPr>
          <w:rFonts w:ascii="宋体" w:hAnsi="宋体"/>
          <w:szCs w:val="24"/>
        </w:rPr>
        <w:t>商名称后的</w:t>
      </w:r>
      <w:r>
        <w:rPr>
          <w:rFonts w:ascii="宋体" w:hAnsi="宋体"/>
          <w:noProof/>
          <w:szCs w:val="24"/>
        </w:rPr>
        <w:drawing>
          <wp:inline distT="0" distB="0" distL="0" distR="0">
            <wp:extent cx="356235" cy="152400"/>
            <wp:effectExtent l="19050" t="0" r="5334" b="0"/>
            <wp:docPr id="48" name="图片 41"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1" descr="24.jpg"/>
                    <pic:cNvPicPr>
                      <a:picLocks noChangeAspect="1"/>
                    </pic:cNvPicPr>
                  </pic:nvPicPr>
                  <pic:blipFill>
                    <a:blip r:embed="rId68" cstate="print"/>
                    <a:stretch>
                      <a:fillRect/>
                    </a:stretch>
                  </pic:blipFill>
                  <pic:spPr>
                    <a:xfrm>
                      <a:off x="0" y="0"/>
                      <a:ext cx="356616" cy="152400"/>
                    </a:xfrm>
                    <a:prstGeom prst="rect">
                      <a:avLst/>
                    </a:prstGeom>
                  </pic:spPr>
                </pic:pic>
              </a:graphicData>
            </a:graphic>
          </wp:inline>
        </w:drawing>
      </w:r>
      <w:r>
        <w:rPr>
          <w:rFonts w:ascii="宋体" w:hAnsi="宋体" w:hint="eastAsia"/>
          <w:szCs w:val="24"/>
        </w:rPr>
        <w:t>“全通过”按钮</w:t>
      </w:r>
      <w:r>
        <w:rPr>
          <w:rFonts w:ascii="宋体" w:hAnsi="宋体"/>
          <w:szCs w:val="24"/>
        </w:rPr>
        <w:t>将所有评审项的结果都标记为通过。</w:t>
      </w:r>
    </w:p>
    <w:bookmarkEnd w:id="10"/>
    <w:p w:rsidR="00733EBC" w:rsidRDefault="00820AC1">
      <w:pPr>
        <w:pStyle w:val="11"/>
        <w:ind w:firstLineChars="175"/>
        <w:rPr>
          <w:rFonts w:ascii="宋体" w:hAnsi="宋体"/>
          <w:szCs w:val="24"/>
        </w:rPr>
      </w:pPr>
      <w:r>
        <w:rPr>
          <w:noProof/>
        </w:rPr>
        <w:drawing>
          <wp:inline distT="0" distB="0" distL="0" distR="0">
            <wp:extent cx="5040630" cy="1182370"/>
            <wp:effectExtent l="0" t="0" r="762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69" cstate="print"/>
                    <a:srcRect r="2160"/>
                    <a:stretch>
                      <a:fillRect/>
                    </a:stretch>
                  </pic:blipFill>
                  <pic:spPr>
                    <a:xfrm>
                      <a:off x="0" y="0"/>
                      <a:ext cx="5053159" cy="1185739"/>
                    </a:xfrm>
                    <a:prstGeom prst="rect">
                      <a:avLst/>
                    </a:prstGeom>
                    <a:ln>
                      <a:noFill/>
                    </a:ln>
                  </pic:spPr>
                </pic:pic>
              </a:graphicData>
            </a:graphic>
          </wp:inline>
        </w:drawing>
      </w:r>
    </w:p>
    <w:p w:rsidR="00733EBC" w:rsidRDefault="00820AC1">
      <w:pPr>
        <w:pStyle w:val="11"/>
        <w:numPr>
          <w:ilvl w:val="0"/>
          <w:numId w:val="6"/>
        </w:numPr>
        <w:ind w:firstLineChars="0"/>
        <w:rPr>
          <w:rFonts w:ascii="宋体" w:hAnsi="宋体"/>
          <w:szCs w:val="24"/>
        </w:rPr>
      </w:pPr>
      <w:r>
        <w:rPr>
          <w:rFonts w:ascii="宋体" w:hAnsi="宋体" w:hint="eastAsia"/>
          <w:szCs w:val="24"/>
        </w:rPr>
        <w:t>数据</w:t>
      </w:r>
      <w:r>
        <w:rPr>
          <w:rFonts w:ascii="宋体" w:hAnsi="宋体"/>
          <w:szCs w:val="24"/>
        </w:rPr>
        <w:t>保存、提交评审结果</w:t>
      </w:r>
    </w:p>
    <w:p w:rsidR="00733EBC" w:rsidRDefault="00820AC1">
      <w:pPr>
        <w:pStyle w:val="11"/>
        <w:ind w:left="420" w:firstLineChars="175"/>
        <w:rPr>
          <w:rFonts w:ascii="宋体" w:hAnsi="宋体"/>
          <w:szCs w:val="24"/>
        </w:rPr>
      </w:pPr>
      <w:r>
        <w:rPr>
          <w:rFonts w:ascii="宋体" w:hAnsi="宋体" w:hint="eastAsia"/>
          <w:szCs w:val="24"/>
        </w:rPr>
        <w:t>点击“数据保存”按钮，可保存评审的结果，仍可继续修改。</w:t>
      </w:r>
    </w:p>
    <w:p w:rsidR="00733EBC" w:rsidRDefault="00820AC1">
      <w:pPr>
        <w:pStyle w:val="11"/>
        <w:ind w:left="420" w:firstLineChars="175"/>
        <w:rPr>
          <w:rFonts w:ascii="宋体" w:hAnsi="宋体"/>
          <w:szCs w:val="24"/>
        </w:rPr>
      </w:pPr>
      <w:r>
        <w:rPr>
          <w:rFonts w:ascii="宋体" w:hAnsi="宋体" w:hint="eastAsia"/>
          <w:szCs w:val="24"/>
        </w:rPr>
        <w:t>点击“结果提交”按钮即提交专家的评审结果，提交后将不能修改。</w:t>
      </w:r>
    </w:p>
    <w:p w:rsidR="00733EBC" w:rsidRDefault="00820AC1">
      <w:pPr>
        <w:pStyle w:val="11"/>
        <w:ind w:firstLineChars="175"/>
        <w:rPr>
          <w:rFonts w:ascii="宋体" w:hAnsi="宋体"/>
          <w:szCs w:val="24"/>
        </w:rPr>
      </w:pPr>
      <w:r>
        <w:rPr>
          <w:noProof/>
        </w:rPr>
        <w:drawing>
          <wp:inline distT="0" distB="0" distL="0" distR="0">
            <wp:extent cx="5017135" cy="65659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70" cstate="print"/>
                    <a:stretch>
                      <a:fillRect/>
                    </a:stretch>
                  </pic:blipFill>
                  <pic:spPr>
                    <a:xfrm>
                      <a:off x="0" y="0"/>
                      <a:ext cx="5022512" cy="657276"/>
                    </a:xfrm>
                    <a:prstGeom prst="rect">
                      <a:avLst/>
                    </a:prstGeom>
                  </pic:spPr>
                </pic:pic>
              </a:graphicData>
            </a:graphic>
          </wp:inline>
        </w:drawing>
      </w:r>
    </w:p>
    <w:p w:rsidR="00733EBC" w:rsidRDefault="00820AC1">
      <w:pPr>
        <w:pStyle w:val="a9"/>
        <w:numPr>
          <w:ilvl w:val="0"/>
          <w:numId w:val="5"/>
        </w:numPr>
        <w:spacing w:after="0" w:line="360" w:lineRule="auto"/>
        <w:ind w:firstLineChars="0"/>
        <w:rPr>
          <w:rFonts w:ascii="黑体" w:eastAsia="黑体" w:hAnsi="黑体"/>
          <w:lang w:val="zh-CN"/>
        </w:rPr>
      </w:pPr>
      <w:r>
        <w:rPr>
          <w:rFonts w:ascii="黑体" w:eastAsia="黑体" w:hAnsi="黑体" w:hint="eastAsia"/>
          <w:lang w:val="zh-CN"/>
        </w:rPr>
        <w:t>审查复核</w:t>
      </w:r>
    </w:p>
    <w:p w:rsidR="00733EBC" w:rsidRDefault="00820AC1">
      <w:pPr>
        <w:pStyle w:val="11"/>
        <w:ind w:firstLineChars="175"/>
        <w:rPr>
          <w:rFonts w:ascii="宋体" w:hAnsi="宋体"/>
          <w:szCs w:val="24"/>
        </w:rPr>
      </w:pPr>
      <w:r>
        <w:rPr>
          <w:rFonts w:ascii="宋体" w:hAnsi="宋体"/>
          <w:szCs w:val="24"/>
        </w:rPr>
        <w:t>审查复核功能，是根据专家的评审习惯不同对</w:t>
      </w:r>
      <w:r>
        <w:rPr>
          <w:rFonts w:ascii="宋体" w:hAnsi="宋体" w:hint="eastAsia"/>
          <w:szCs w:val="24"/>
        </w:rPr>
        <w:t>与【文件审查】中</w:t>
      </w:r>
      <w:r>
        <w:rPr>
          <w:rFonts w:ascii="宋体" w:hAnsi="宋体"/>
          <w:szCs w:val="24"/>
        </w:rPr>
        <w:t>相同评审内容进行全面展示评审项而不展示标书的一种方式。</w:t>
      </w:r>
    </w:p>
    <w:p w:rsidR="00733EBC" w:rsidRDefault="00820AC1">
      <w:pPr>
        <w:pStyle w:val="11"/>
        <w:ind w:firstLineChars="175"/>
        <w:rPr>
          <w:rFonts w:ascii="宋体" w:hAnsi="宋体"/>
          <w:szCs w:val="24"/>
        </w:rPr>
      </w:pPr>
      <w:r>
        <w:rPr>
          <w:rFonts w:ascii="宋体" w:hAnsi="宋体" w:hint="eastAsia"/>
          <w:szCs w:val="24"/>
        </w:rPr>
        <w:t>点击评标厅左侧的【审查复核】标签，进入审查复核页面，如下图：</w:t>
      </w:r>
    </w:p>
    <w:p w:rsidR="00733EBC" w:rsidRDefault="00820AC1">
      <w:pPr>
        <w:pStyle w:val="11"/>
        <w:ind w:firstLineChars="175"/>
        <w:rPr>
          <w:rFonts w:ascii="宋体" w:hAnsi="宋体"/>
          <w:szCs w:val="24"/>
        </w:rPr>
      </w:pPr>
      <w:r>
        <w:rPr>
          <w:rFonts w:ascii="宋体" w:hAnsi="宋体"/>
          <w:szCs w:val="24"/>
        </w:rPr>
        <w:t>界面左侧显示评审项，右侧为供应商的审查结果，可对比查看每个评审项每家供应商的结果，</w:t>
      </w:r>
      <w:r>
        <w:rPr>
          <w:rFonts w:ascii="宋体" w:hAnsi="宋体" w:hint="eastAsia"/>
          <w:szCs w:val="24"/>
        </w:rPr>
        <w:t>可点击“全通过”按钮一次性将所有家供应商的所有评审项标为通过，</w:t>
      </w:r>
      <w:r>
        <w:rPr>
          <w:rFonts w:ascii="宋体" w:hAnsi="宋体"/>
          <w:szCs w:val="24"/>
        </w:rPr>
        <w:t>如需要调整，可在对应的单元格中修改，修改完成后，点击</w:t>
      </w:r>
      <w:r>
        <w:rPr>
          <w:rFonts w:ascii="宋体" w:hAnsi="宋体" w:hint="eastAsia"/>
          <w:szCs w:val="24"/>
        </w:rPr>
        <w:t>“</w:t>
      </w:r>
      <w:r>
        <w:rPr>
          <w:rFonts w:ascii="宋体" w:hAnsi="宋体"/>
          <w:szCs w:val="24"/>
        </w:rPr>
        <w:t>数据保存</w:t>
      </w:r>
      <w:r>
        <w:rPr>
          <w:rFonts w:ascii="宋体" w:hAnsi="宋体" w:hint="eastAsia"/>
          <w:szCs w:val="24"/>
        </w:rPr>
        <w:t>”</w:t>
      </w:r>
      <w:r>
        <w:rPr>
          <w:rFonts w:ascii="宋体" w:hAnsi="宋体"/>
          <w:szCs w:val="24"/>
        </w:rPr>
        <w:t>按钮保存</w:t>
      </w:r>
      <w:r>
        <w:rPr>
          <w:rFonts w:ascii="宋体" w:hAnsi="宋体" w:hint="eastAsia"/>
          <w:szCs w:val="24"/>
        </w:rPr>
        <w:t>。</w:t>
      </w:r>
    </w:p>
    <w:p w:rsidR="00733EBC" w:rsidRDefault="00820AC1">
      <w:pPr>
        <w:pStyle w:val="11"/>
        <w:ind w:firstLineChars="175"/>
        <w:rPr>
          <w:rFonts w:ascii="宋体" w:hAnsi="宋体"/>
          <w:szCs w:val="24"/>
        </w:rPr>
      </w:pPr>
      <w:r>
        <w:rPr>
          <w:noProof/>
        </w:rPr>
        <w:lastRenderedPageBreak/>
        <w:drawing>
          <wp:inline distT="0" distB="0" distL="0" distR="0">
            <wp:extent cx="4993005" cy="219900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71" cstate="print"/>
                    <a:stretch>
                      <a:fillRect/>
                    </a:stretch>
                  </pic:blipFill>
                  <pic:spPr>
                    <a:xfrm>
                      <a:off x="0" y="0"/>
                      <a:ext cx="4997387" cy="2200753"/>
                    </a:xfrm>
                    <a:prstGeom prst="rect">
                      <a:avLst/>
                    </a:prstGeom>
                  </pic:spPr>
                </pic:pic>
              </a:graphicData>
            </a:graphic>
          </wp:inline>
        </w:drawing>
      </w:r>
    </w:p>
    <w:p w:rsidR="00733EBC" w:rsidRDefault="00820AC1">
      <w:pPr>
        <w:pStyle w:val="11"/>
        <w:ind w:firstLineChars="175"/>
        <w:rPr>
          <w:rFonts w:ascii="宋体" w:hAnsi="宋体"/>
          <w:szCs w:val="24"/>
        </w:rPr>
      </w:pPr>
      <w:r>
        <w:rPr>
          <w:rFonts w:ascii="宋体" w:hAnsi="宋体"/>
          <w:szCs w:val="24"/>
        </w:rPr>
        <w:t>右侧供应商默认每次显示5家，如需调整，可在</w:t>
      </w:r>
      <w:r>
        <w:rPr>
          <w:rFonts w:ascii="宋体" w:hAnsi="宋体" w:hint="eastAsia"/>
          <w:szCs w:val="24"/>
        </w:rPr>
        <w:t>“</w:t>
      </w:r>
      <w:r>
        <w:rPr>
          <w:rFonts w:ascii="宋体" w:hAnsi="宋体"/>
          <w:szCs w:val="24"/>
        </w:rPr>
        <w:t>结果提交</w:t>
      </w:r>
      <w:r>
        <w:rPr>
          <w:rFonts w:ascii="宋体" w:hAnsi="宋体" w:hint="eastAsia"/>
          <w:szCs w:val="24"/>
        </w:rPr>
        <w:t>”</w:t>
      </w:r>
      <w:r>
        <w:rPr>
          <w:rFonts w:ascii="宋体" w:hAnsi="宋体"/>
          <w:szCs w:val="24"/>
        </w:rPr>
        <w:t>按钮右侧的</w:t>
      </w:r>
      <w:r>
        <w:rPr>
          <w:rFonts w:ascii="宋体" w:hAnsi="宋体"/>
          <w:noProof/>
          <w:szCs w:val="24"/>
        </w:rPr>
        <w:drawing>
          <wp:inline distT="0" distB="0" distL="0" distR="0">
            <wp:extent cx="359410" cy="137160"/>
            <wp:effectExtent l="19050" t="0" r="2286" b="0"/>
            <wp:docPr id="55" name="图片 46" descr="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6" descr="26.jpg"/>
                    <pic:cNvPicPr>
                      <a:picLocks noChangeAspect="1"/>
                    </pic:cNvPicPr>
                  </pic:nvPicPr>
                  <pic:blipFill>
                    <a:blip r:embed="rId72" cstate="print"/>
                    <a:stretch>
                      <a:fillRect/>
                    </a:stretch>
                  </pic:blipFill>
                  <pic:spPr>
                    <a:xfrm>
                      <a:off x="0" y="0"/>
                      <a:ext cx="359664" cy="137160"/>
                    </a:xfrm>
                    <a:prstGeom prst="rect">
                      <a:avLst/>
                    </a:prstGeom>
                  </pic:spPr>
                </pic:pic>
              </a:graphicData>
            </a:graphic>
          </wp:inline>
        </w:drawing>
      </w:r>
      <w:r>
        <w:rPr>
          <w:rFonts w:ascii="宋体" w:hAnsi="宋体" w:hint="eastAsia"/>
          <w:szCs w:val="24"/>
        </w:rPr>
        <w:t>“翻页”按钮</w:t>
      </w:r>
      <w:r>
        <w:rPr>
          <w:rFonts w:ascii="宋体" w:hAnsi="宋体"/>
          <w:szCs w:val="24"/>
        </w:rPr>
        <w:t>进行修改，最小值为5。点击左右箭头可切换显示供应商。</w:t>
      </w:r>
    </w:p>
    <w:p w:rsidR="00733EBC" w:rsidRDefault="00820AC1">
      <w:pPr>
        <w:rPr>
          <w:rFonts w:ascii="宋体" w:eastAsia="宋体" w:hAnsi="宋体" w:cs="Times New Roman"/>
          <w:color w:val="auto"/>
          <w:szCs w:val="24"/>
        </w:rPr>
      </w:pPr>
      <w:r>
        <w:rPr>
          <w:noProof/>
        </w:rPr>
        <w:drawing>
          <wp:inline distT="0" distB="0" distL="0" distR="0">
            <wp:extent cx="5064760" cy="550545"/>
            <wp:effectExtent l="0" t="0" r="2540" b="190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73" cstate="print"/>
                    <a:stretch>
                      <a:fillRect/>
                    </a:stretch>
                  </pic:blipFill>
                  <pic:spPr>
                    <a:xfrm>
                      <a:off x="0" y="0"/>
                      <a:ext cx="5070250" cy="551118"/>
                    </a:xfrm>
                    <a:prstGeom prst="rect">
                      <a:avLst/>
                    </a:prstGeom>
                  </pic:spPr>
                </pic:pic>
              </a:graphicData>
            </a:graphic>
          </wp:inline>
        </w:drawing>
      </w:r>
    </w:p>
    <w:p w:rsidR="00733EBC" w:rsidRDefault="00820AC1">
      <w:pPr>
        <w:pStyle w:val="a9"/>
        <w:numPr>
          <w:ilvl w:val="0"/>
          <w:numId w:val="5"/>
        </w:numPr>
        <w:spacing w:after="0" w:line="360" w:lineRule="auto"/>
        <w:ind w:firstLineChars="0"/>
        <w:rPr>
          <w:rFonts w:ascii="黑体" w:eastAsia="黑体" w:hAnsi="黑体"/>
          <w:lang w:val="zh-CN"/>
        </w:rPr>
      </w:pPr>
      <w:r>
        <w:rPr>
          <w:rFonts w:ascii="黑体" w:eastAsia="黑体" w:hAnsi="黑体" w:hint="eastAsia"/>
          <w:lang w:val="zh-CN"/>
        </w:rPr>
        <w:t>专家评分</w:t>
      </w:r>
    </w:p>
    <w:p w:rsidR="00733EBC" w:rsidRDefault="00820AC1">
      <w:pPr>
        <w:pStyle w:val="11"/>
        <w:ind w:firstLineChars="175"/>
        <w:rPr>
          <w:rFonts w:ascii="宋体" w:hAnsi="宋体"/>
          <w:szCs w:val="24"/>
        </w:rPr>
      </w:pPr>
      <w:r>
        <w:rPr>
          <w:rFonts w:ascii="宋体" w:hAnsi="宋体"/>
          <w:szCs w:val="24"/>
        </w:rPr>
        <w:t>专家的评审工作完成后就进入到评分环节。</w:t>
      </w:r>
    </w:p>
    <w:p w:rsidR="00733EBC" w:rsidRDefault="00820AC1">
      <w:pPr>
        <w:pStyle w:val="11"/>
        <w:ind w:firstLineChars="175"/>
        <w:rPr>
          <w:rFonts w:ascii="宋体" w:hAnsi="宋体"/>
          <w:szCs w:val="24"/>
        </w:rPr>
      </w:pPr>
      <w:r>
        <w:rPr>
          <w:rFonts w:ascii="宋体" w:hAnsi="宋体" w:hint="eastAsia"/>
          <w:szCs w:val="24"/>
        </w:rPr>
        <w:t>点击评标厅左侧的【专家评分】标签，</w:t>
      </w:r>
      <w:proofErr w:type="gramStart"/>
      <w:r>
        <w:rPr>
          <w:rFonts w:ascii="宋体" w:hAnsi="宋体" w:hint="eastAsia"/>
          <w:szCs w:val="24"/>
        </w:rPr>
        <w:t>同文件</w:t>
      </w:r>
      <w:proofErr w:type="gramEnd"/>
      <w:r>
        <w:rPr>
          <w:rFonts w:ascii="宋体" w:hAnsi="宋体" w:hint="eastAsia"/>
          <w:szCs w:val="24"/>
        </w:rPr>
        <w:t>审查时一样，此时界面分为文档工具栏、投标供应商单位名称、标书文档结构、标书内容、标书评分项</w:t>
      </w:r>
      <w:r>
        <w:rPr>
          <w:rFonts w:ascii="宋体" w:hAnsi="宋体"/>
          <w:szCs w:val="24"/>
        </w:rPr>
        <w:t>5部分内容。</w:t>
      </w:r>
    </w:p>
    <w:p w:rsidR="00733EBC" w:rsidRDefault="00820AC1">
      <w:pPr>
        <w:pStyle w:val="11"/>
        <w:ind w:firstLineChars="175"/>
        <w:rPr>
          <w:rFonts w:ascii="宋体" w:hAnsi="宋体"/>
          <w:szCs w:val="24"/>
        </w:rPr>
      </w:pPr>
      <w:r>
        <w:rPr>
          <w:rFonts w:ascii="宋体" w:hAnsi="宋体" w:hint="eastAsia"/>
          <w:szCs w:val="24"/>
        </w:rPr>
        <w:t>右侧为评分操作区，分为“逐项对比评分”和“逐家全面评分”，如下图：</w:t>
      </w:r>
    </w:p>
    <w:p w:rsidR="00733EBC" w:rsidRDefault="00820AC1">
      <w:pPr>
        <w:pStyle w:val="11"/>
        <w:ind w:firstLineChars="175"/>
        <w:rPr>
          <w:rFonts w:ascii="宋体" w:hAnsi="宋体"/>
          <w:szCs w:val="24"/>
        </w:rPr>
      </w:pPr>
      <w:r>
        <w:rPr>
          <w:noProof/>
        </w:rPr>
        <w:drawing>
          <wp:inline distT="0" distB="0" distL="0" distR="0">
            <wp:extent cx="5064760" cy="2134235"/>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74" cstate="print"/>
                    <a:stretch>
                      <a:fillRect/>
                    </a:stretch>
                  </pic:blipFill>
                  <pic:spPr>
                    <a:xfrm>
                      <a:off x="0" y="0"/>
                      <a:ext cx="5065676" cy="2134621"/>
                    </a:xfrm>
                    <a:prstGeom prst="rect">
                      <a:avLst/>
                    </a:prstGeom>
                  </pic:spPr>
                </pic:pic>
              </a:graphicData>
            </a:graphic>
          </wp:inline>
        </w:drawing>
      </w:r>
    </w:p>
    <w:p w:rsidR="00733EBC" w:rsidRDefault="00820AC1">
      <w:pPr>
        <w:pStyle w:val="a9"/>
        <w:numPr>
          <w:ilvl w:val="0"/>
          <w:numId w:val="7"/>
        </w:numPr>
        <w:ind w:firstLineChars="0"/>
        <w:rPr>
          <w:rFonts w:ascii="宋体" w:eastAsia="宋体" w:hAnsi="宋体" w:cs="Times New Roman"/>
          <w:color w:val="auto"/>
          <w:szCs w:val="24"/>
        </w:rPr>
      </w:pPr>
      <w:r>
        <w:rPr>
          <w:rFonts w:ascii="宋体" w:eastAsia="宋体" w:hAnsi="宋体" w:cs="Times New Roman" w:hint="eastAsia"/>
          <w:color w:val="auto"/>
          <w:szCs w:val="24"/>
        </w:rPr>
        <w:t>逐项对比评分</w:t>
      </w:r>
    </w:p>
    <w:p w:rsidR="00733EBC" w:rsidRDefault="00820AC1">
      <w:pPr>
        <w:pStyle w:val="11"/>
        <w:ind w:left="420" w:firstLineChars="175"/>
        <w:rPr>
          <w:rFonts w:ascii="宋体" w:hAnsi="宋体"/>
          <w:szCs w:val="24"/>
        </w:rPr>
      </w:pPr>
      <w:r>
        <w:rPr>
          <w:rFonts w:ascii="宋体" w:hAnsi="宋体" w:hint="eastAsia"/>
          <w:szCs w:val="24"/>
        </w:rPr>
        <w:t>点击评分界面右侧的评分操作区域的【逐项对比评分】标签，切换至逐项对比评分模式，列表中展示本包段的所有评分项以及每条评分</w:t>
      </w:r>
      <w:proofErr w:type="gramStart"/>
      <w:r>
        <w:rPr>
          <w:rFonts w:ascii="宋体" w:hAnsi="宋体" w:hint="eastAsia"/>
          <w:szCs w:val="24"/>
        </w:rPr>
        <w:t>项还有多少家供应</w:t>
      </w:r>
      <w:proofErr w:type="gramEnd"/>
      <w:r>
        <w:rPr>
          <w:rFonts w:ascii="宋体" w:hAnsi="宋体" w:hint="eastAsia"/>
          <w:szCs w:val="24"/>
        </w:rPr>
        <w:t>商未评，同评审</w:t>
      </w:r>
      <w:proofErr w:type="gramStart"/>
      <w:r>
        <w:rPr>
          <w:rFonts w:ascii="宋体" w:hAnsi="宋体" w:hint="eastAsia"/>
          <w:szCs w:val="24"/>
        </w:rPr>
        <w:t>点一样</w:t>
      </w:r>
      <w:proofErr w:type="gramEnd"/>
      <w:r>
        <w:rPr>
          <w:rFonts w:ascii="宋体" w:hAnsi="宋体" w:hint="eastAsia"/>
          <w:szCs w:val="24"/>
        </w:rPr>
        <w:t>可以逐项展开和收起，如下图：</w:t>
      </w:r>
    </w:p>
    <w:p w:rsidR="00733EBC" w:rsidRDefault="00820AC1">
      <w:pPr>
        <w:pStyle w:val="11"/>
        <w:ind w:firstLineChars="175"/>
        <w:rPr>
          <w:rFonts w:ascii="宋体" w:hAnsi="宋体"/>
          <w:szCs w:val="24"/>
        </w:rPr>
      </w:pPr>
      <w:r>
        <w:rPr>
          <w:noProof/>
        </w:rPr>
        <w:lastRenderedPageBreak/>
        <w:drawing>
          <wp:inline distT="0" distB="0" distL="0" distR="0">
            <wp:extent cx="5015865" cy="1796415"/>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75" cstate="print"/>
                    <a:srcRect b="9587"/>
                    <a:stretch>
                      <a:fillRect/>
                    </a:stretch>
                  </pic:blipFill>
                  <pic:spPr>
                    <a:xfrm>
                      <a:off x="0" y="0"/>
                      <a:ext cx="5025046" cy="1800078"/>
                    </a:xfrm>
                    <a:prstGeom prst="rect">
                      <a:avLst/>
                    </a:prstGeom>
                    <a:ln>
                      <a:noFill/>
                    </a:ln>
                  </pic:spPr>
                </pic:pic>
              </a:graphicData>
            </a:graphic>
          </wp:inline>
        </w:drawing>
      </w:r>
    </w:p>
    <w:p w:rsidR="00733EBC" w:rsidRDefault="00820AC1">
      <w:pPr>
        <w:pStyle w:val="11"/>
        <w:ind w:left="420" w:firstLineChars="175"/>
        <w:rPr>
          <w:rFonts w:ascii="宋体" w:hAnsi="宋体"/>
          <w:szCs w:val="24"/>
        </w:rPr>
      </w:pPr>
      <w:r>
        <w:rPr>
          <w:rFonts w:ascii="宋体" w:hAnsi="宋体"/>
          <w:szCs w:val="24"/>
        </w:rPr>
        <w:t>列表中展示该包段的所有评分项以及每个评分</w:t>
      </w:r>
      <w:proofErr w:type="gramStart"/>
      <w:r>
        <w:rPr>
          <w:rFonts w:ascii="宋体" w:hAnsi="宋体"/>
          <w:szCs w:val="24"/>
        </w:rPr>
        <w:t>项还有多少家供应</w:t>
      </w:r>
      <w:proofErr w:type="gramEnd"/>
      <w:r>
        <w:rPr>
          <w:rFonts w:ascii="宋体" w:hAnsi="宋体"/>
          <w:szCs w:val="24"/>
        </w:rPr>
        <w:t>商未评</w:t>
      </w:r>
      <w:r>
        <w:rPr>
          <w:rFonts w:ascii="宋体" w:hAnsi="宋体" w:hint="eastAsia"/>
          <w:szCs w:val="24"/>
        </w:rPr>
        <w:t>。</w:t>
      </w:r>
      <w:r>
        <w:rPr>
          <w:rFonts w:ascii="宋体" w:hAnsi="宋体"/>
          <w:szCs w:val="24"/>
        </w:rPr>
        <w:t>蓝色区域显示该评分项的编号、标题以及未评家数，下面显示评分项的具体评分标准以及需要评的供应商列表，点击供应商名称后</w:t>
      </w:r>
      <w:r>
        <w:rPr>
          <w:rFonts w:ascii="宋体" w:hAnsi="宋体"/>
          <w:noProof/>
          <w:szCs w:val="24"/>
        </w:rPr>
        <w:drawing>
          <wp:inline distT="0" distB="0" distL="0" distR="0">
            <wp:extent cx="297815" cy="148590"/>
            <wp:effectExtent l="0" t="0" r="0" b="0"/>
            <wp:docPr id="59"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65.jpeg"/>
                    <pic:cNvPicPr>
                      <a:picLocks noChangeAspect="1"/>
                    </pic:cNvPicPr>
                  </pic:nvPicPr>
                  <pic:blipFill>
                    <a:blip r:embed="rId76" cstate="print"/>
                    <a:stretch>
                      <a:fillRect/>
                    </a:stretch>
                  </pic:blipFill>
                  <pic:spPr>
                    <a:xfrm>
                      <a:off x="0" y="0"/>
                      <a:ext cx="298443" cy="149221"/>
                    </a:xfrm>
                    <a:prstGeom prst="rect">
                      <a:avLst/>
                    </a:prstGeom>
                  </pic:spPr>
                </pic:pic>
              </a:graphicData>
            </a:graphic>
          </wp:inline>
        </w:drawing>
      </w:r>
      <w:r>
        <w:rPr>
          <w:rFonts w:ascii="宋体" w:hAnsi="宋体"/>
          <w:szCs w:val="24"/>
        </w:rPr>
        <w:t>链接，系统打开该供应商的标书并自动定位到该评分项在标书中的响应位置</w:t>
      </w:r>
      <w:r>
        <w:rPr>
          <w:rFonts w:ascii="宋体" w:hAnsi="宋体" w:hint="eastAsia"/>
          <w:szCs w:val="24"/>
        </w:rPr>
        <w:t>。</w:t>
      </w:r>
    </w:p>
    <w:p w:rsidR="00733EBC" w:rsidRDefault="00820AC1">
      <w:pPr>
        <w:pStyle w:val="11"/>
        <w:ind w:left="420" w:firstLineChars="175"/>
        <w:rPr>
          <w:rFonts w:ascii="宋体" w:hAnsi="宋体"/>
          <w:szCs w:val="24"/>
        </w:rPr>
      </w:pPr>
      <w:r>
        <w:rPr>
          <w:rFonts w:ascii="宋体" w:hAnsi="宋体" w:hint="eastAsia"/>
          <w:szCs w:val="24"/>
        </w:rPr>
        <w:t>标书定位功能的准确性与供应商标书中填报的页码准确性直接相关，若定位不准确，请通过翻阅标书、查看文档结构图等方式阅读标书。</w:t>
      </w:r>
    </w:p>
    <w:p w:rsidR="00733EBC" w:rsidRDefault="00820AC1">
      <w:pPr>
        <w:pStyle w:val="11"/>
        <w:ind w:firstLineChars="175"/>
        <w:rPr>
          <w:rFonts w:ascii="宋体" w:hAnsi="宋体"/>
          <w:szCs w:val="24"/>
        </w:rPr>
      </w:pPr>
      <w:r>
        <w:rPr>
          <w:noProof/>
        </w:rPr>
        <w:drawing>
          <wp:inline distT="0" distB="0" distL="0" distR="0">
            <wp:extent cx="5016500" cy="181229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77" cstate="print"/>
                    <a:srcRect b="8053"/>
                    <a:stretch>
                      <a:fillRect/>
                    </a:stretch>
                  </pic:blipFill>
                  <pic:spPr>
                    <a:xfrm>
                      <a:off x="0" y="0"/>
                      <a:ext cx="5020860" cy="1814472"/>
                    </a:xfrm>
                    <a:prstGeom prst="rect">
                      <a:avLst/>
                    </a:prstGeom>
                    <a:ln>
                      <a:noFill/>
                    </a:ln>
                  </pic:spPr>
                </pic:pic>
              </a:graphicData>
            </a:graphic>
          </wp:inline>
        </w:drawing>
      </w:r>
    </w:p>
    <w:p w:rsidR="00733EBC" w:rsidRDefault="00820AC1">
      <w:pPr>
        <w:pStyle w:val="11"/>
        <w:ind w:left="420" w:firstLineChars="175"/>
        <w:rPr>
          <w:rFonts w:ascii="宋体" w:hAnsi="宋体"/>
          <w:szCs w:val="24"/>
        </w:rPr>
      </w:pPr>
      <w:r>
        <w:rPr>
          <w:rFonts w:ascii="宋体" w:hAnsi="宋体"/>
          <w:szCs w:val="24"/>
        </w:rPr>
        <w:t>阅读标书内容，确定供应商得分后，在</w:t>
      </w:r>
      <w:r>
        <w:rPr>
          <w:rFonts w:ascii="宋体" w:hAnsi="宋体"/>
          <w:noProof/>
          <w:szCs w:val="24"/>
        </w:rPr>
        <w:drawing>
          <wp:inline distT="0" distB="0" distL="0" distR="0">
            <wp:extent cx="316865" cy="146050"/>
            <wp:effectExtent l="0" t="0" r="0" b="0"/>
            <wp:docPr id="60"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75.jpeg"/>
                    <pic:cNvPicPr>
                      <a:picLocks noChangeAspect="1"/>
                    </pic:cNvPicPr>
                  </pic:nvPicPr>
                  <pic:blipFill>
                    <a:blip r:embed="rId78" cstate="print"/>
                    <a:stretch>
                      <a:fillRect/>
                    </a:stretch>
                  </pic:blipFill>
                  <pic:spPr>
                    <a:xfrm>
                      <a:off x="0" y="0"/>
                      <a:ext cx="316991" cy="146303"/>
                    </a:xfrm>
                    <a:prstGeom prst="rect">
                      <a:avLst/>
                    </a:prstGeom>
                  </pic:spPr>
                </pic:pic>
              </a:graphicData>
            </a:graphic>
          </wp:inline>
        </w:drawing>
      </w:r>
      <w:r>
        <w:rPr>
          <w:rFonts w:ascii="宋体" w:hAnsi="宋体" w:hint="eastAsia"/>
          <w:szCs w:val="24"/>
        </w:rPr>
        <w:t>单元格</w:t>
      </w:r>
      <w:r>
        <w:rPr>
          <w:rFonts w:ascii="宋体" w:hAnsi="宋体"/>
          <w:szCs w:val="24"/>
        </w:rPr>
        <w:t>中</w:t>
      </w:r>
      <w:r>
        <w:rPr>
          <w:rFonts w:ascii="宋体" w:hAnsi="宋体" w:hint="eastAsia"/>
          <w:szCs w:val="24"/>
        </w:rPr>
        <w:t>进行</w:t>
      </w:r>
      <w:r>
        <w:rPr>
          <w:rFonts w:ascii="宋体" w:hAnsi="宋体"/>
          <w:szCs w:val="24"/>
        </w:rPr>
        <w:t>打分。</w:t>
      </w:r>
    </w:p>
    <w:p w:rsidR="00733EBC" w:rsidRDefault="00820AC1">
      <w:pPr>
        <w:pStyle w:val="11"/>
        <w:ind w:firstLineChars="175"/>
        <w:rPr>
          <w:rFonts w:ascii="宋体" w:hAnsi="宋体"/>
          <w:szCs w:val="24"/>
        </w:rPr>
      </w:pPr>
      <w:r>
        <w:rPr>
          <w:noProof/>
        </w:rPr>
        <w:drawing>
          <wp:inline distT="0" distB="0" distL="0" distR="0">
            <wp:extent cx="5015865" cy="1383030"/>
            <wp:effectExtent l="0" t="0" r="0" b="762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79" cstate="print"/>
                    <a:srcRect t="17929"/>
                    <a:stretch>
                      <a:fillRect/>
                    </a:stretch>
                  </pic:blipFill>
                  <pic:spPr>
                    <a:xfrm>
                      <a:off x="0" y="0"/>
                      <a:ext cx="5017135" cy="1383459"/>
                    </a:xfrm>
                    <a:prstGeom prst="rect">
                      <a:avLst/>
                    </a:prstGeom>
                    <a:ln>
                      <a:noFill/>
                    </a:ln>
                  </pic:spPr>
                </pic:pic>
              </a:graphicData>
            </a:graphic>
          </wp:inline>
        </w:drawing>
      </w:r>
    </w:p>
    <w:p w:rsidR="00733EBC" w:rsidRDefault="00820AC1">
      <w:pPr>
        <w:pStyle w:val="a9"/>
        <w:numPr>
          <w:ilvl w:val="0"/>
          <w:numId w:val="7"/>
        </w:numPr>
        <w:ind w:firstLineChars="0"/>
        <w:rPr>
          <w:rFonts w:ascii="宋体" w:eastAsia="宋体" w:hAnsi="宋体" w:cs="Times New Roman"/>
          <w:color w:val="auto"/>
          <w:szCs w:val="24"/>
        </w:rPr>
      </w:pPr>
      <w:r>
        <w:rPr>
          <w:rFonts w:ascii="宋体" w:eastAsia="宋体" w:hAnsi="宋体" w:cs="Times New Roman" w:hint="eastAsia"/>
          <w:color w:val="auto"/>
          <w:szCs w:val="24"/>
        </w:rPr>
        <w:t>逐家全面评分</w:t>
      </w:r>
    </w:p>
    <w:p w:rsidR="00733EBC" w:rsidRDefault="00820AC1">
      <w:pPr>
        <w:pStyle w:val="11"/>
        <w:ind w:left="420" w:firstLineChars="175"/>
        <w:rPr>
          <w:rFonts w:ascii="宋体" w:hAnsi="宋体"/>
          <w:szCs w:val="24"/>
        </w:rPr>
      </w:pPr>
      <w:r>
        <w:rPr>
          <w:rFonts w:ascii="宋体" w:hAnsi="宋体"/>
          <w:szCs w:val="24"/>
        </w:rPr>
        <w:t>点击评分界面右侧的评分操作区域的【逐家全面评分】标签，切换至逐家全面评分模式，列表中展示该包段中需要评的供应商，如下图：</w:t>
      </w:r>
    </w:p>
    <w:p w:rsidR="00733EBC" w:rsidRDefault="00B80D04">
      <w:pPr>
        <w:pStyle w:val="11"/>
        <w:ind w:left="420" w:firstLineChars="175"/>
        <w:rPr>
          <w:rFonts w:ascii="宋体" w:hAnsi="宋体"/>
          <w:szCs w:val="24"/>
        </w:rPr>
      </w:pPr>
      <w:r>
        <w:rPr>
          <w:rFonts w:ascii="宋体" w:hAnsi="宋体"/>
          <w:szCs w:val="24"/>
        </w:rPr>
        <w:pict>
          <v:shapetype id="_x0000_t202" coordsize="21600,21600" o:spt="202" path="m,l,21600r21600,l21600,xe">
            <v:stroke joinstyle="miter"/>
            <v:path gradientshapeok="t" o:connecttype="rect"/>
          </v:shapetype>
          <v:shape id="文本框 1482" o:spid="_x0000_s1026" type="#_x0000_t202" style="position:absolute;left:0;text-align:left;margin-left:783.65pt;margin-top:41.35pt;width:10pt;height:12.5pt;z-index:-251657728;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" filled="f" stroked="f">
            <v:textbox inset="0,0,0,0">
              <w:txbxContent>
                <w:p w:rsidR="00733EBC" w:rsidRDefault="00820AC1">
                  <w:pPr>
                    <w:pStyle w:val="a4"/>
                    <w:spacing w:line="248" w:lineRule="exact"/>
                  </w:pPr>
                  <w:r>
                    <w:rPr>
                      <w:color w:val="231F20"/>
                    </w:rPr>
                    <w:t>中</w:t>
                  </w:r>
                </w:p>
              </w:txbxContent>
            </v:textbox>
            <w10:wrap anchorx="page"/>
          </v:shape>
        </w:pict>
      </w:r>
      <w:r w:rsidR="00820AC1">
        <w:rPr>
          <w:rFonts w:ascii="宋体" w:hAnsi="宋体"/>
          <w:noProof/>
          <w:szCs w:val="24"/>
        </w:rPr>
        <w:drawing>
          <wp:anchor distT="0" distB="0" distL="0" distR="0" simplePos="0" relativeHeight="251657728" behindDoc="1" locked="0" layoutInCell="1" allowOverlap="1">
            <wp:simplePos x="0" y="0"/>
            <wp:positionH relativeFrom="page">
              <wp:posOffset>8625205</wp:posOffset>
            </wp:positionH>
            <wp:positionV relativeFrom="paragraph">
              <wp:posOffset>307975</wp:posOffset>
            </wp:positionV>
            <wp:extent cx="344170" cy="146050"/>
            <wp:effectExtent l="0" t="0" r="0" b="0"/>
            <wp:wrapNone/>
            <wp:docPr id="63"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68.jpeg"/>
                    <pic:cNvPicPr>
                      <a:picLocks noChangeAspect="1"/>
                    </pic:cNvPicPr>
                  </pic:nvPicPr>
                  <pic:blipFill>
                    <a:blip r:embed="rId80" cstate="print"/>
                    <a:stretch>
                      <a:fillRect/>
                    </a:stretch>
                  </pic:blipFill>
                  <pic:spPr>
                    <a:xfrm>
                      <a:off x="0" y="0"/>
                      <a:ext cx="344413" cy="146299"/>
                    </a:xfrm>
                    <a:prstGeom prst="rect">
                      <a:avLst/>
                    </a:prstGeom>
                  </pic:spPr>
                </pic:pic>
              </a:graphicData>
            </a:graphic>
          </wp:anchor>
        </w:drawing>
      </w:r>
      <w:r w:rsidR="00820AC1">
        <w:rPr>
          <w:rFonts w:ascii="宋体" w:hAnsi="宋体"/>
          <w:szCs w:val="24"/>
        </w:rPr>
        <w:t>蓝色区域显示该供应商名称、未评项数量、当前总分。下面显示该供应</w:t>
      </w:r>
      <w:proofErr w:type="gramStart"/>
      <w:r w:rsidR="00820AC1">
        <w:rPr>
          <w:rFonts w:ascii="宋体" w:hAnsi="宋体"/>
          <w:szCs w:val="24"/>
        </w:rPr>
        <w:lastRenderedPageBreak/>
        <w:t>商所有</w:t>
      </w:r>
      <w:proofErr w:type="gramEnd"/>
      <w:r w:rsidR="00820AC1">
        <w:rPr>
          <w:rFonts w:ascii="宋体" w:hAnsi="宋体"/>
          <w:szCs w:val="24"/>
        </w:rPr>
        <w:t>需要评的评分项，点击每个评分项下面的</w:t>
      </w:r>
      <w:r w:rsidR="00820AC1">
        <w:rPr>
          <w:rFonts w:ascii="宋体" w:hAnsi="宋体"/>
          <w:noProof/>
          <w:szCs w:val="24"/>
        </w:rPr>
        <w:drawing>
          <wp:inline distT="0" distB="0" distL="0" distR="0">
            <wp:extent cx="344170" cy="146050"/>
            <wp:effectExtent l="19050" t="0" r="0" b="0"/>
            <wp:docPr id="1472" name="图片 54"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 name="图片 54" descr="23.jpg"/>
                    <pic:cNvPicPr>
                      <a:picLocks noChangeAspect="1"/>
                    </pic:cNvPicPr>
                  </pic:nvPicPr>
                  <pic:blipFill>
                    <a:blip r:embed="rId67" cstate="print"/>
                    <a:stretch>
                      <a:fillRect/>
                    </a:stretch>
                  </pic:blipFill>
                  <pic:spPr>
                    <a:xfrm>
                      <a:off x="0" y="0"/>
                      <a:ext cx="344424" cy="146304"/>
                    </a:xfrm>
                    <a:prstGeom prst="rect">
                      <a:avLst/>
                    </a:prstGeom>
                  </pic:spPr>
                </pic:pic>
              </a:graphicData>
            </a:graphic>
          </wp:inline>
        </w:drawing>
      </w:r>
      <w:r w:rsidR="00820AC1">
        <w:rPr>
          <w:rFonts w:ascii="宋体" w:hAnsi="宋体"/>
          <w:szCs w:val="24"/>
        </w:rPr>
        <w:t>，系统自动定位到该评分项在标书中的响应位置，阅读标书内容，确定供应商得分后，在</w:t>
      </w:r>
      <w:r w:rsidR="00820AC1">
        <w:rPr>
          <w:rFonts w:ascii="宋体" w:hAnsi="宋体"/>
          <w:noProof/>
          <w:szCs w:val="24"/>
        </w:rPr>
        <w:drawing>
          <wp:inline distT="0" distB="0" distL="0" distR="0">
            <wp:extent cx="316865" cy="146050"/>
            <wp:effectExtent l="0" t="0" r="0" b="0"/>
            <wp:docPr id="1474"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 name="image75.jpeg"/>
                    <pic:cNvPicPr>
                      <a:picLocks noChangeAspect="1"/>
                    </pic:cNvPicPr>
                  </pic:nvPicPr>
                  <pic:blipFill>
                    <a:blip r:embed="rId78" cstate="print"/>
                    <a:stretch>
                      <a:fillRect/>
                    </a:stretch>
                  </pic:blipFill>
                  <pic:spPr>
                    <a:xfrm>
                      <a:off x="0" y="0"/>
                      <a:ext cx="316991" cy="146303"/>
                    </a:xfrm>
                    <a:prstGeom prst="rect">
                      <a:avLst/>
                    </a:prstGeom>
                  </pic:spPr>
                </pic:pic>
              </a:graphicData>
            </a:graphic>
          </wp:inline>
        </w:drawing>
      </w:r>
      <w:r w:rsidR="00820AC1">
        <w:rPr>
          <w:rFonts w:ascii="宋体" w:hAnsi="宋体"/>
          <w:szCs w:val="24"/>
        </w:rPr>
        <w:t>打分，依次录入该供应</w:t>
      </w:r>
      <w:proofErr w:type="gramStart"/>
      <w:r w:rsidR="00820AC1">
        <w:rPr>
          <w:rFonts w:ascii="宋体" w:hAnsi="宋体"/>
          <w:szCs w:val="24"/>
        </w:rPr>
        <w:t>商所有</w:t>
      </w:r>
      <w:proofErr w:type="gramEnd"/>
      <w:r w:rsidR="00820AC1">
        <w:rPr>
          <w:rFonts w:ascii="宋体" w:hAnsi="宋体"/>
          <w:szCs w:val="24"/>
        </w:rPr>
        <w:t>的评分结果。</w:t>
      </w:r>
    </w:p>
    <w:p w:rsidR="00733EBC" w:rsidRDefault="00820AC1">
      <w:pPr>
        <w:pStyle w:val="11"/>
        <w:ind w:firstLineChars="175"/>
        <w:rPr>
          <w:rFonts w:ascii="宋体" w:hAnsi="宋体"/>
          <w:szCs w:val="24"/>
        </w:rPr>
      </w:pPr>
      <w:r>
        <w:rPr>
          <w:noProof/>
        </w:rPr>
        <w:drawing>
          <wp:inline distT="0" distB="0" distL="0" distR="0">
            <wp:extent cx="4888230" cy="1661795"/>
            <wp:effectExtent l="0" t="0" r="7620" b="0"/>
            <wp:docPr id="1483" name="图片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 name="图片 1483"/>
                    <pic:cNvPicPr>
                      <a:picLocks noChangeAspect="1"/>
                    </pic:cNvPicPr>
                  </pic:nvPicPr>
                  <pic:blipFill>
                    <a:blip r:embed="rId81" cstate="print"/>
                    <a:stretch>
                      <a:fillRect/>
                    </a:stretch>
                  </pic:blipFill>
                  <pic:spPr>
                    <a:xfrm>
                      <a:off x="0" y="0"/>
                      <a:ext cx="4908106" cy="1668466"/>
                    </a:xfrm>
                    <a:prstGeom prst="rect">
                      <a:avLst/>
                    </a:prstGeom>
                  </pic:spPr>
                </pic:pic>
              </a:graphicData>
            </a:graphic>
          </wp:inline>
        </w:drawing>
      </w:r>
    </w:p>
    <w:p w:rsidR="00733EBC" w:rsidRDefault="00820AC1">
      <w:pPr>
        <w:pStyle w:val="a9"/>
        <w:numPr>
          <w:ilvl w:val="0"/>
          <w:numId w:val="7"/>
        </w:numPr>
        <w:ind w:firstLineChars="0"/>
        <w:rPr>
          <w:rFonts w:ascii="宋体" w:eastAsia="宋体" w:hAnsi="宋体" w:cs="Times New Roman"/>
          <w:color w:val="auto"/>
          <w:szCs w:val="24"/>
        </w:rPr>
      </w:pPr>
      <w:r>
        <w:rPr>
          <w:rFonts w:ascii="宋体" w:eastAsia="宋体" w:hAnsi="宋体" w:cs="Times New Roman" w:hint="eastAsia"/>
          <w:color w:val="auto"/>
          <w:szCs w:val="24"/>
        </w:rPr>
        <w:t>数据</w:t>
      </w:r>
      <w:r>
        <w:rPr>
          <w:rFonts w:ascii="宋体" w:eastAsia="宋体" w:hAnsi="宋体" w:cs="Times New Roman"/>
          <w:color w:val="auto"/>
          <w:szCs w:val="24"/>
        </w:rPr>
        <w:t>保存、提交评分结果</w:t>
      </w:r>
    </w:p>
    <w:p w:rsidR="00733EBC" w:rsidRDefault="00820AC1">
      <w:pPr>
        <w:pStyle w:val="11"/>
        <w:ind w:left="420" w:firstLineChars="175"/>
        <w:rPr>
          <w:rFonts w:ascii="宋体" w:hAnsi="宋体"/>
          <w:szCs w:val="24"/>
        </w:rPr>
      </w:pPr>
      <w:r>
        <w:rPr>
          <w:rFonts w:ascii="宋体" w:hAnsi="宋体" w:hint="eastAsia"/>
          <w:szCs w:val="24"/>
        </w:rPr>
        <w:t>点击“数据保存”按钮，可保存评分的结果，可重新修改。点击“结果提交”，即提交专家的评分结果，提交后将不能修改。</w:t>
      </w:r>
    </w:p>
    <w:p w:rsidR="00733EBC" w:rsidRDefault="00820AC1">
      <w:pPr>
        <w:pStyle w:val="a9"/>
        <w:numPr>
          <w:ilvl w:val="0"/>
          <w:numId w:val="5"/>
        </w:numPr>
        <w:spacing w:after="0" w:line="360" w:lineRule="auto"/>
        <w:ind w:firstLineChars="0"/>
        <w:rPr>
          <w:rFonts w:ascii="黑体" w:eastAsia="黑体" w:hAnsi="黑体"/>
          <w:lang w:val="zh-CN"/>
        </w:rPr>
      </w:pPr>
      <w:r>
        <w:rPr>
          <w:rFonts w:ascii="黑体" w:eastAsia="黑体" w:hAnsi="黑体" w:hint="eastAsia"/>
          <w:lang w:val="zh-CN"/>
        </w:rPr>
        <w:t>评分复核</w:t>
      </w:r>
    </w:p>
    <w:p w:rsidR="00733EBC" w:rsidRDefault="00820AC1">
      <w:pPr>
        <w:pStyle w:val="11"/>
        <w:ind w:firstLineChars="175"/>
        <w:rPr>
          <w:rFonts w:ascii="宋体" w:hAnsi="宋体"/>
          <w:szCs w:val="24"/>
        </w:rPr>
      </w:pPr>
      <w:r>
        <w:rPr>
          <w:rFonts w:ascii="宋体" w:hAnsi="宋体" w:hint="eastAsia"/>
          <w:szCs w:val="24"/>
        </w:rPr>
        <w:t>评分复核和审查复核的功能类似，都是根据专家的评分习惯不同，对相同的评分内容进行全面的展示，而不展示标书部分的一种方式，已经打完的分数会显示在单元格中。</w:t>
      </w:r>
    </w:p>
    <w:p w:rsidR="00733EBC" w:rsidRDefault="00820AC1">
      <w:pPr>
        <w:pStyle w:val="11"/>
        <w:ind w:firstLineChars="175"/>
        <w:rPr>
          <w:rFonts w:ascii="宋体" w:hAnsi="宋体"/>
          <w:szCs w:val="24"/>
        </w:rPr>
      </w:pPr>
      <w:r>
        <w:t>点击评左侧的</w:t>
      </w:r>
      <w:bookmarkStart w:id="11" w:name="_Hlk42759437"/>
      <w:r>
        <w:t>【评分复核】</w:t>
      </w:r>
      <w:bookmarkEnd w:id="11"/>
      <w:r>
        <w:t>标签，进入评分复核页面，如下图</w:t>
      </w:r>
      <w:r>
        <w:rPr>
          <w:rFonts w:hint="eastAsia"/>
        </w:rPr>
        <w:t>：</w:t>
      </w:r>
    </w:p>
    <w:p w:rsidR="00733EBC" w:rsidRDefault="00820AC1">
      <w:pPr>
        <w:pStyle w:val="11"/>
        <w:ind w:firstLineChars="175"/>
        <w:rPr>
          <w:rFonts w:ascii="宋体" w:hAnsi="宋体"/>
          <w:szCs w:val="24"/>
        </w:rPr>
      </w:pPr>
      <w:r>
        <w:rPr>
          <w:noProof/>
        </w:rPr>
        <w:drawing>
          <wp:inline distT="0" distB="0" distL="0" distR="0">
            <wp:extent cx="4937760" cy="2178050"/>
            <wp:effectExtent l="0" t="0" r="0" b="0"/>
            <wp:docPr id="1484" name="图片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 name="图片 1484"/>
                    <pic:cNvPicPr>
                      <a:picLocks noChangeAspect="1"/>
                    </pic:cNvPicPr>
                  </pic:nvPicPr>
                  <pic:blipFill>
                    <a:blip r:embed="rId82" cstate="print"/>
                    <a:stretch>
                      <a:fillRect/>
                    </a:stretch>
                  </pic:blipFill>
                  <pic:spPr>
                    <a:xfrm>
                      <a:off x="0" y="0"/>
                      <a:ext cx="4939889" cy="2178989"/>
                    </a:xfrm>
                    <a:prstGeom prst="rect">
                      <a:avLst/>
                    </a:prstGeom>
                  </pic:spPr>
                </pic:pic>
              </a:graphicData>
            </a:graphic>
          </wp:inline>
        </w:drawing>
      </w:r>
    </w:p>
    <w:p w:rsidR="00733EBC" w:rsidRDefault="00820AC1">
      <w:pPr>
        <w:pStyle w:val="11"/>
        <w:ind w:firstLineChars="175"/>
        <w:rPr>
          <w:rFonts w:ascii="宋体" w:hAnsi="宋体"/>
          <w:szCs w:val="24"/>
        </w:rPr>
      </w:pPr>
      <w:r>
        <w:rPr>
          <w:rFonts w:ascii="宋体" w:hAnsi="宋体"/>
          <w:szCs w:val="24"/>
        </w:rPr>
        <w:t>界面左侧显示评分项，右侧为供应商的评分结果，可对比查看每个评分项</w:t>
      </w:r>
      <w:r>
        <w:rPr>
          <w:rFonts w:ascii="宋体" w:hAnsi="宋体" w:hint="eastAsia"/>
          <w:szCs w:val="24"/>
        </w:rPr>
        <w:t>、</w:t>
      </w:r>
      <w:r>
        <w:rPr>
          <w:rFonts w:ascii="宋体" w:hAnsi="宋体"/>
          <w:szCs w:val="24"/>
        </w:rPr>
        <w:t>每家供应商的评分，如需要调整，可在对应的单元格中修改</w:t>
      </w:r>
      <w:r>
        <w:rPr>
          <w:rFonts w:ascii="宋体" w:hAnsi="宋体" w:hint="eastAsia"/>
          <w:szCs w:val="24"/>
        </w:rPr>
        <w:t>。</w:t>
      </w:r>
      <w:r>
        <w:rPr>
          <w:rFonts w:ascii="宋体" w:hAnsi="宋体"/>
          <w:szCs w:val="24"/>
        </w:rPr>
        <w:t>修改完成后，点击</w:t>
      </w:r>
      <w:r>
        <w:rPr>
          <w:rFonts w:ascii="宋体" w:hAnsi="宋体" w:hint="eastAsia"/>
          <w:szCs w:val="24"/>
        </w:rPr>
        <w:t>“</w:t>
      </w:r>
      <w:r>
        <w:rPr>
          <w:rFonts w:ascii="宋体" w:hAnsi="宋体"/>
          <w:szCs w:val="24"/>
        </w:rPr>
        <w:t>数据保存</w:t>
      </w:r>
      <w:r>
        <w:rPr>
          <w:rFonts w:ascii="宋体" w:hAnsi="宋体" w:hint="eastAsia"/>
          <w:szCs w:val="24"/>
        </w:rPr>
        <w:t>”</w:t>
      </w:r>
      <w:r>
        <w:rPr>
          <w:rFonts w:ascii="宋体" w:hAnsi="宋体"/>
          <w:szCs w:val="24"/>
        </w:rPr>
        <w:t>按钮保存。</w:t>
      </w:r>
    </w:p>
    <w:p w:rsidR="00733EBC" w:rsidRDefault="00820AC1">
      <w:pPr>
        <w:pStyle w:val="11"/>
        <w:ind w:firstLineChars="175"/>
        <w:rPr>
          <w:rFonts w:ascii="宋体" w:hAnsi="宋体"/>
          <w:szCs w:val="24"/>
        </w:rPr>
      </w:pPr>
      <w:r>
        <w:rPr>
          <w:rFonts w:ascii="宋体" w:hAnsi="宋体"/>
          <w:szCs w:val="24"/>
        </w:rPr>
        <w:t>右侧供应商默认每次显示5家，如需调整，可在</w:t>
      </w:r>
      <w:r>
        <w:rPr>
          <w:rFonts w:ascii="宋体" w:hAnsi="宋体" w:hint="eastAsia"/>
          <w:szCs w:val="24"/>
        </w:rPr>
        <w:t>“</w:t>
      </w:r>
      <w:r>
        <w:rPr>
          <w:rFonts w:ascii="宋体" w:hAnsi="宋体"/>
          <w:szCs w:val="24"/>
        </w:rPr>
        <w:t>结果提交</w:t>
      </w:r>
      <w:r>
        <w:rPr>
          <w:rFonts w:ascii="宋体" w:hAnsi="宋体" w:hint="eastAsia"/>
          <w:szCs w:val="24"/>
        </w:rPr>
        <w:t>”</w:t>
      </w:r>
      <w:r>
        <w:rPr>
          <w:rFonts w:ascii="宋体" w:hAnsi="宋体"/>
          <w:szCs w:val="24"/>
        </w:rPr>
        <w:t>按钮右侧的</w:t>
      </w:r>
      <w:r>
        <w:rPr>
          <w:rFonts w:ascii="宋体" w:hAnsi="宋体"/>
          <w:noProof/>
          <w:szCs w:val="24"/>
        </w:rPr>
        <w:drawing>
          <wp:inline distT="0" distB="0" distL="0" distR="0">
            <wp:extent cx="359410" cy="137160"/>
            <wp:effectExtent l="19050" t="0" r="2286" b="0"/>
            <wp:docPr id="1485" name="图片 56" descr="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 name="图片 56" descr="26.jpg"/>
                    <pic:cNvPicPr>
                      <a:picLocks noChangeAspect="1"/>
                    </pic:cNvPicPr>
                  </pic:nvPicPr>
                  <pic:blipFill>
                    <a:blip r:embed="rId72" cstate="print"/>
                    <a:stretch>
                      <a:fillRect/>
                    </a:stretch>
                  </pic:blipFill>
                  <pic:spPr>
                    <a:xfrm>
                      <a:off x="0" y="0"/>
                      <a:ext cx="359664" cy="137160"/>
                    </a:xfrm>
                    <a:prstGeom prst="rect">
                      <a:avLst/>
                    </a:prstGeom>
                  </pic:spPr>
                </pic:pic>
              </a:graphicData>
            </a:graphic>
          </wp:inline>
        </w:drawing>
      </w:r>
      <w:r>
        <w:rPr>
          <w:rFonts w:ascii="宋体" w:hAnsi="宋体"/>
          <w:szCs w:val="24"/>
        </w:rPr>
        <w:t>进行修改，最小值为5。</w:t>
      </w:r>
      <w:r>
        <w:rPr>
          <w:rFonts w:ascii="宋体" w:hAnsi="宋体" w:hint="eastAsia"/>
          <w:szCs w:val="24"/>
        </w:rPr>
        <w:t>点击左右箭头可切换显示供应商。</w:t>
      </w:r>
    </w:p>
    <w:p w:rsidR="00733EBC" w:rsidRDefault="00820AC1">
      <w:pPr>
        <w:pStyle w:val="11"/>
        <w:ind w:firstLineChars="175"/>
        <w:rPr>
          <w:rFonts w:ascii="宋体" w:hAnsi="宋体"/>
          <w:szCs w:val="24"/>
        </w:rPr>
      </w:pPr>
      <w:r>
        <w:rPr>
          <w:noProof/>
        </w:rPr>
        <w:lastRenderedPageBreak/>
        <w:drawing>
          <wp:inline distT="0" distB="0" distL="0" distR="0">
            <wp:extent cx="4969510" cy="563880"/>
            <wp:effectExtent l="0" t="0" r="2540" b="7620"/>
            <wp:docPr id="1486" name="图片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 name="图片 1486"/>
                    <pic:cNvPicPr>
                      <a:picLocks noChangeAspect="1"/>
                    </pic:cNvPicPr>
                  </pic:nvPicPr>
                  <pic:blipFill>
                    <a:blip r:embed="rId83" cstate="print"/>
                    <a:stretch>
                      <a:fillRect/>
                    </a:stretch>
                  </pic:blipFill>
                  <pic:spPr>
                    <a:xfrm>
                      <a:off x="0" y="0"/>
                      <a:ext cx="4975566" cy="564561"/>
                    </a:xfrm>
                    <a:prstGeom prst="rect">
                      <a:avLst/>
                    </a:prstGeom>
                  </pic:spPr>
                </pic:pic>
              </a:graphicData>
            </a:graphic>
          </wp:inline>
        </w:drawing>
      </w:r>
    </w:p>
    <w:p w:rsidR="00733EBC" w:rsidRDefault="00820AC1">
      <w:pPr>
        <w:pStyle w:val="11"/>
        <w:ind w:firstLineChars="175"/>
        <w:rPr>
          <w:rFonts w:ascii="宋体" w:hAnsi="宋体"/>
          <w:szCs w:val="24"/>
        </w:rPr>
      </w:pPr>
      <w:r>
        <w:rPr>
          <w:rFonts w:ascii="宋体" w:hAnsi="宋体"/>
          <w:szCs w:val="24"/>
        </w:rPr>
        <w:t>复核完成后，可点击</w:t>
      </w:r>
      <w:r>
        <w:rPr>
          <w:rFonts w:ascii="宋体" w:hAnsi="宋体" w:hint="eastAsia"/>
          <w:szCs w:val="24"/>
        </w:rPr>
        <w:t>“</w:t>
      </w:r>
      <w:r>
        <w:rPr>
          <w:rFonts w:ascii="宋体" w:hAnsi="宋体"/>
          <w:szCs w:val="24"/>
        </w:rPr>
        <w:t>结果提交”按钮提交评分结果，提交后不能再修改。</w:t>
      </w:r>
    </w:p>
    <w:p w:rsidR="00733EBC" w:rsidRDefault="00820AC1">
      <w:pPr>
        <w:pStyle w:val="11"/>
        <w:ind w:firstLineChars="175"/>
        <w:rPr>
          <w:rFonts w:ascii="宋体" w:hAnsi="宋体"/>
          <w:szCs w:val="24"/>
        </w:rPr>
      </w:pPr>
      <w:r>
        <w:rPr>
          <w:rFonts w:ascii="宋体" w:hAnsi="宋体" w:hint="eastAsia"/>
          <w:szCs w:val="24"/>
        </w:rPr>
        <w:t>评分注意事项：</w:t>
      </w:r>
    </w:p>
    <w:p w:rsidR="00733EBC" w:rsidRDefault="00820AC1">
      <w:pPr>
        <w:pStyle w:val="11"/>
        <w:numPr>
          <w:ilvl w:val="0"/>
          <w:numId w:val="8"/>
        </w:numPr>
        <w:ind w:firstLineChars="0"/>
      </w:pPr>
      <w:r>
        <w:rPr>
          <w:rFonts w:hint="eastAsia"/>
        </w:rPr>
        <w:t>价格分不用填写，系统将根据最低价为基准，自动计算价格分。</w:t>
      </w:r>
    </w:p>
    <w:p w:rsidR="00733EBC" w:rsidRDefault="00820AC1">
      <w:pPr>
        <w:pStyle w:val="11"/>
        <w:ind w:left="420" w:firstLineChars="0" w:firstLine="0"/>
      </w:pPr>
      <w:r>
        <w:rPr>
          <w:noProof/>
        </w:rPr>
        <w:drawing>
          <wp:inline distT="0" distB="0" distL="0" distR="0">
            <wp:extent cx="4921250" cy="936625"/>
            <wp:effectExtent l="0" t="0" r="0" b="0"/>
            <wp:docPr id="1488" name="图片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 name="图片 1488"/>
                    <pic:cNvPicPr>
                      <a:picLocks noChangeAspect="1"/>
                    </pic:cNvPicPr>
                  </pic:nvPicPr>
                  <pic:blipFill>
                    <a:blip r:embed="rId84" cstate="print"/>
                    <a:stretch>
                      <a:fillRect/>
                    </a:stretch>
                  </pic:blipFill>
                  <pic:spPr>
                    <a:xfrm>
                      <a:off x="0" y="0"/>
                      <a:ext cx="4929200" cy="938659"/>
                    </a:xfrm>
                    <a:prstGeom prst="rect">
                      <a:avLst/>
                    </a:prstGeom>
                  </pic:spPr>
                </pic:pic>
              </a:graphicData>
            </a:graphic>
          </wp:inline>
        </w:drawing>
      </w:r>
    </w:p>
    <w:p w:rsidR="00733EBC" w:rsidRDefault="00820AC1">
      <w:pPr>
        <w:pStyle w:val="11"/>
        <w:numPr>
          <w:ilvl w:val="0"/>
          <w:numId w:val="8"/>
        </w:numPr>
        <w:ind w:left="420" w:firstLineChars="0" w:firstLine="0"/>
      </w:pPr>
      <w:r>
        <w:t>本</w:t>
      </w:r>
      <w:r>
        <w:rPr>
          <w:rFonts w:ascii="宋体" w:hAnsi="宋体"/>
          <w:szCs w:val="24"/>
        </w:rPr>
        <w:t>系统会对专家评审、打分的</w:t>
      </w:r>
      <w:r>
        <w:rPr>
          <w:rFonts w:ascii="宋体" w:hAnsi="宋体" w:hint="eastAsia"/>
          <w:szCs w:val="24"/>
        </w:rPr>
        <w:t>情况进行校验，如果未评或漏评，系统会在点击“结果提交</w:t>
      </w:r>
      <w:r>
        <w:rPr>
          <w:rFonts w:ascii="宋体" w:hAnsi="宋体"/>
          <w:szCs w:val="24"/>
        </w:rPr>
        <w:t>”</w:t>
      </w:r>
      <w:r>
        <w:rPr>
          <w:rFonts w:ascii="宋体" w:hAnsi="宋体" w:hint="eastAsia"/>
          <w:szCs w:val="24"/>
        </w:rPr>
        <w:t>时，弹出提示信息，如下图：</w:t>
      </w:r>
    </w:p>
    <w:p w:rsidR="00733EBC" w:rsidRDefault="00820AC1">
      <w:pPr>
        <w:pStyle w:val="11"/>
        <w:ind w:left="420" w:firstLineChars="0" w:firstLine="0"/>
        <w:rPr>
          <w:rFonts w:ascii="宋体" w:hAnsi="宋体"/>
          <w:szCs w:val="24"/>
        </w:rPr>
      </w:pPr>
      <w:r>
        <w:rPr>
          <w:noProof/>
        </w:rPr>
        <w:drawing>
          <wp:inline distT="0" distB="0" distL="0" distR="0">
            <wp:extent cx="4967605" cy="1859915"/>
            <wp:effectExtent l="0" t="0" r="4445" b="6985"/>
            <wp:docPr id="1496" name="图片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 name="图片 1496"/>
                    <pic:cNvPicPr>
                      <a:picLocks noChangeAspect="1"/>
                    </pic:cNvPicPr>
                  </pic:nvPicPr>
                  <pic:blipFill>
                    <a:blip r:embed="rId85" cstate="print"/>
                    <a:srcRect b="8519"/>
                    <a:stretch>
                      <a:fillRect/>
                    </a:stretch>
                  </pic:blipFill>
                  <pic:spPr>
                    <a:xfrm>
                      <a:off x="0" y="0"/>
                      <a:ext cx="4988842" cy="1867866"/>
                    </a:xfrm>
                    <a:prstGeom prst="rect">
                      <a:avLst/>
                    </a:prstGeom>
                    <a:ln>
                      <a:noFill/>
                    </a:ln>
                  </pic:spPr>
                </pic:pic>
              </a:graphicData>
            </a:graphic>
          </wp:inline>
        </w:drawing>
      </w:r>
    </w:p>
    <w:p w:rsidR="00733EBC" w:rsidRDefault="00820AC1">
      <w:pPr>
        <w:pStyle w:val="11"/>
        <w:numPr>
          <w:ilvl w:val="0"/>
          <w:numId w:val="8"/>
        </w:numPr>
        <w:ind w:left="420" w:firstLineChars="0" w:firstLine="0"/>
      </w:pPr>
      <w:r>
        <w:rPr>
          <w:rFonts w:hint="eastAsia"/>
        </w:rPr>
        <w:t>如果打分超出评分项指定分值，在</w:t>
      </w:r>
      <w:proofErr w:type="gramStart"/>
      <w:r>
        <w:rPr>
          <w:rFonts w:hint="eastAsia"/>
        </w:rPr>
        <w:t>“</w:t>
      </w:r>
      <w:proofErr w:type="gramEnd"/>
      <w:r>
        <w:rPr>
          <w:rFonts w:hint="eastAsia"/>
        </w:rPr>
        <w:t>结果提交“时系统会给出校验信息，如下图：</w:t>
      </w:r>
    </w:p>
    <w:p w:rsidR="00733EBC" w:rsidRDefault="00820AC1">
      <w:pPr>
        <w:pStyle w:val="11"/>
        <w:ind w:left="420" w:firstLineChars="0" w:firstLine="0"/>
      </w:pPr>
      <w:r>
        <w:rPr>
          <w:noProof/>
        </w:rPr>
        <w:drawing>
          <wp:inline distT="0" distB="0" distL="0" distR="0">
            <wp:extent cx="4967605" cy="1835785"/>
            <wp:effectExtent l="0" t="0" r="4445" b="0"/>
            <wp:docPr id="1497" name="图片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 name="图片 1497"/>
                    <pic:cNvPicPr>
                      <a:picLocks noChangeAspect="1"/>
                    </pic:cNvPicPr>
                  </pic:nvPicPr>
                  <pic:blipFill>
                    <a:blip r:embed="rId86" cstate="print"/>
                    <a:stretch>
                      <a:fillRect/>
                    </a:stretch>
                  </pic:blipFill>
                  <pic:spPr>
                    <a:xfrm>
                      <a:off x="0" y="0"/>
                      <a:ext cx="4995268" cy="1846475"/>
                    </a:xfrm>
                    <a:prstGeom prst="rect">
                      <a:avLst/>
                    </a:prstGeom>
                  </pic:spPr>
                </pic:pic>
              </a:graphicData>
            </a:graphic>
          </wp:inline>
        </w:drawing>
      </w:r>
    </w:p>
    <w:p w:rsidR="00733EBC" w:rsidRDefault="00820AC1">
      <w:pPr>
        <w:pStyle w:val="11"/>
        <w:numPr>
          <w:ilvl w:val="0"/>
          <w:numId w:val="8"/>
        </w:numPr>
        <w:ind w:left="420" w:firstLineChars="0" w:firstLine="0"/>
      </w:pPr>
      <w:r>
        <w:t>在评分时，系统会对提交数据进行客观分不一致的校验，只有</w:t>
      </w:r>
      <w:r>
        <w:rPr>
          <w:rFonts w:hint="eastAsia"/>
        </w:rPr>
        <w:t>各位专家对</w:t>
      </w:r>
      <w:r>
        <w:t>客观分</w:t>
      </w:r>
      <w:r>
        <w:rPr>
          <w:rFonts w:hint="eastAsia"/>
        </w:rPr>
        <w:t>保持</w:t>
      </w:r>
      <w:r>
        <w:t>一致才允许提交。</w:t>
      </w:r>
    </w:p>
    <w:p w:rsidR="00733EBC" w:rsidRDefault="00820AC1">
      <w:pPr>
        <w:pStyle w:val="11"/>
        <w:ind w:left="420" w:firstLineChars="0" w:firstLine="0"/>
        <w:rPr>
          <w:rFonts w:ascii="宋体" w:hAnsi="宋体"/>
          <w:szCs w:val="24"/>
        </w:rPr>
      </w:pPr>
      <w:r>
        <w:rPr>
          <w:noProof/>
        </w:rPr>
        <w:lastRenderedPageBreak/>
        <w:drawing>
          <wp:inline distT="0" distB="0" distL="0" distR="0">
            <wp:extent cx="4969510" cy="2160905"/>
            <wp:effectExtent l="0" t="0" r="2540" b="0"/>
            <wp:docPr id="1498" name="图片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 name="图片 1498"/>
                    <pic:cNvPicPr>
                      <a:picLocks noChangeAspect="1"/>
                    </pic:cNvPicPr>
                  </pic:nvPicPr>
                  <pic:blipFill>
                    <a:blip r:embed="rId87" cstate="print"/>
                    <a:stretch>
                      <a:fillRect/>
                    </a:stretch>
                  </pic:blipFill>
                  <pic:spPr>
                    <a:xfrm>
                      <a:off x="0" y="0"/>
                      <a:ext cx="4972334" cy="2162109"/>
                    </a:xfrm>
                    <a:prstGeom prst="rect">
                      <a:avLst/>
                    </a:prstGeom>
                  </pic:spPr>
                </pic:pic>
              </a:graphicData>
            </a:graphic>
          </wp:inline>
        </w:drawing>
      </w:r>
    </w:p>
    <w:p w:rsidR="00733EBC" w:rsidRDefault="00820AC1">
      <w:pPr>
        <w:pStyle w:val="a9"/>
        <w:numPr>
          <w:ilvl w:val="0"/>
          <w:numId w:val="5"/>
        </w:numPr>
        <w:spacing w:after="0" w:line="360" w:lineRule="auto"/>
        <w:ind w:firstLineChars="0"/>
        <w:rPr>
          <w:rFonts w:ascii="黑体" w:eastAsia="黑体" w:hAnsi="黑体"/>
          <w:lang w:val="zh-CN"/>
        </w:rPr>
      </w:pPr>
      <w:r>
        <w:rPr>
          <w:rFonts w:ascii="黑体" w:eastAsia="黑体" w:hAnsi="黑体" w:hint="eastAsia"/>
          <w:lang w:val="zh-CN"/>
        </w:rPr>
        <w:t>评审报告、评审底稿签字</w:t>
      </w:r>
    </w:p>
    <w:p w:rsidR="00733EBC" w:rsidRDefault="00820AC1">
      <w:pPr>
        <w:pStyle w:val="11"/>
        <w:ind w:firstLineChars="175"/>
        <w:rPr>
          <w:rFonts w:ascii="宋体" w:hAnsi="宋体"/>
          <w:szCs w:val="24"/>
        </w:rPr>
      </w:pPr>
      <w:r>
        <w:rPr>
          <w:rFonts w:ascii="宋体" w:hAnsi="宋体" w:hint="eastAsia"/>
          <w:szCs w:val="24"/>
        </w:rPr>
        <w:t>评审及评分结果提交完成后，等待项目负责人生成评审报告及评审底稿，点击页面右上角</w:t>
      </w:r>
      <w:r>
        <w:rPr>
          <w:rFonts w:ascii="宋体" w:hAnsi="宋体" w:hint="eastAsia"/>
          <w:noProof/>
          <w:szCs w:val="24"/>
        </w:rPr>
        <w:drawing>
          <wp:inline distT="0" distB="0" distL="0" distR="0">
            <wp:extent cx="144780" cy="167640"/>
            <wp:effectExtent l="19050" t="0" r="7620" b="0"/>
            <wp:docPr id="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3"/>
                    <pic:cNvPicPr>
                      <a:picLocks noChangeAspect="1" noChangeArrowheads="1"/>
                    </pic:cNvPicPr>
                  </pic:nvPicPr>
                  <pic:blipFill>
                    <a:blip r:embed="rId18" cstate="print"/>
                    <a:srcRect/>
                    <a:stretch>
                      <a:fillRect/>
                    </a:stretch>
                  </pic:blipFill>
                  <pic:spPr>
                    <a:xfrm>
                      <a:off x="0" y="0"/>
                      <a:ext cx="144780" cy="167640"/>
                    </a:xfrm>
                    <a:prstGeom prst="rect">
                      <a:avLst/>
                    </a:prstGeom>
                    <a:noFill/>
                    <a:ln w="9525">
                      <a:noFill/>
                      <a:miter lim="800000"/>
                      <a:headEnd/>
                      <a:tailEnd/>
                    </a:ln>
                  </pic:spPr>
                </pic:pic>
              </a:graphicData>
            </a:graphic>
          </wp:inline>
        </w:drawing>
      </w:r>
      <w:r>
        <w:rPr>
          <w:rFonts w:ascii="宋体" w:hAnsi="宋体" w:hint="eastAsia"/>
          <w:szCs w:val="24"/>
        </w:rPr>
        <w:t>“专家签字”按钮，系统弹出报告签字界面，选择“评审报告”或“评审底稿”进行签字（评审报告及评审底稿均需签字并保存）。</w:t>
      </w:r>
    </w:p>
    <w:p w:rsidR="00733EBC" w:rsidRDefault="00820AC1">
      <w:pPr>
        <w:pStyle w:val="11"/>
        <w:ind w:left="420" w:firstLineChars="0" w:firstLine="0"/>
      </w:pPr>
      <w:r>
        <w:rPr>
          <w:noProof/>
        </w:rPr>
        <w:drawing>
          <wp:inline distT="0" distB="0" distL="0" distR="0">
            <wp:extent cx="4966335" cy="1558290"/>
            <wp:effectExtent l="0" t="0" r="5715" b="38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88" cstate="print"/>
                    <a:srcRect t="-1" b="33199"/>
                    <a:stretch>
                      <a:fillRect/>
                    </a:stretch>
                  </pic:blipFill>
                  <pic:spPr>
                    <a:xfrm>
                      <a:off x="0" y="0"/>
                      <a:ext cx="4976352" cy="1561455"/>
                    </a:xfrm>
                    <a:prstGeom prst="rect">
                      <a:avLst/>
                    </a:prstGeom>
                    <a:ln>
                      <a:noFill/>
                    </a:ln>
                  </pic:spPr>
                </pic:pic>
              </a:graphicData>
            </a:graphic>
          </wp:inline>
        </w:drawing>
      </w:r>
    </w:p>
    <w:p w:rsidR="00733EBC" w:rsidRDefault="00820AC1">
      <w:pPr>
        <w:pStyle w:val="a9"/>
        <w:numPr>
          <w:ilvl w:val="0"/>
          <w:numId w:val="9"/>
        </w:numPr>
        <w:ind w:firstLineChars="0"/>
        <w:rPr>
          <w:rFonts w:ascii="宋体" w:eastAsia="宋体" w:hAnsi="宋体" w:cs="Times New Roman"/>
          <w:color w:val="auto"/>
          <w:szCs w:val="24"/>
        </w:rPr>
      </w:pPr>
      <w:r>
        <w:rPr>
          <w:rFonts w:ascii="宋体" w:eastAsia="宋体" w:hAnsi="宋体" w:cs="Times New Roman" w:hint="eastAsia"/>
          <w:color w:val="auto"/>
          <w:szCs w:val="24"/>
        </w:rPr>
        <w:t>评审报告签字</w:t>
      </w:r>
    </w:p>
    <w:p w:rsidR="00733EBC" w:rsidRDefault="00820AC1">
      <w:pPr>
        <w:pStyle w:val="11"/>
        <w:ind w:left="420" w:firstLineChars="175"/>
        <w:rPr>
          <w:rFonts w:ascii="宋体" w:hAnsi="宋体"/>
          <w:szCs w:val="24"/>
        </w:rPr>
      </w:pPr>
      <w:r>
        <w:rPr>
          <w:rFonts w:ascii="宋体" w:hAnsi="宋体" w:hint="eastAsia"/>
          <w:szCs w:val="24"/>
        </w:rPr>
        <w:t>点击页面左侧【评审报告】标签进行签字，点击右上角</w:t>
      </w:r>
      <w:r>
        <w:rPr>
          <w:rFonts w:ascii="宋体" w:hAnsi="宋体" w:hint="eastAsia"/>
          <w:noProof/>
          <w:szCs w:val="24"/>
        </w:rPr>
        <w:drawing>
          <wp:inline distT="0" distB="0" distL="0" distR="0">
            <wp:extent cx="213360" cy="175260"/>
            <wp:effectExtent l="19050" t="0" r="0" b="0"/>
            <wp:docPr id="1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3"/>
                    <pic:cNvPicPr>
                      <a:picLocks noChangeAspect="1" noChangeArrowheads="1"/>
                    </pic:cNvPicPr>
                  </pic:nvPicPr>
                  <pic:blipFill>
                    <a:blip r:embed="rId22" cstate="print"/>
                    <a:srcRect/>
                    <a:stretch>
                      <a:fillRect/>
                    </a:stretch>
                  </pic:blipFill>
                  <pic:spPr>
                    <a:xfrm>
                      <a:off x="0" y="0"/>
                      <a:ext cx="213360" cy="175260"/>
                    </a:xfrm>
                    <a:prstGeom prst="rect">
                      <a:avLst/>
                    </a:prstGeom>
                    <a:noFill/>
                    <a:ln w="9525">
                      <a:noFill/>
                      <a:miter lim="800000"/>
                      <a:headEnd/>
                      <a:tailEnd/>
                    </a:ln>
                  </pic:spPr>
                </pic:pic>
              </a:graphicData>
            </a:graphic>
          </wp:inline>
        </w:drawing>
      </w:r>
      <w:r>
        <w:rPr>
          <w:rFonts w:ascii="宋体" w:hAnsi="宋体" w:hint="eastAsia"/>
          <w:szCs w:val="24"/>
        </w:rPr>
        <w:t>“签字”按钮，输入P</w:t>
      </w:r>
      <w:r>
        <w:rPr>
          <w:rFonts w:ascii="宋体" w:hAnsi="宋体"/>
          <w:szCs w:val="24"/>
        </w:rPr>
        <w:t>IN</w:t>
      </w:r>
      <w:r>
        <w:rPr>
          <w:rFonts w:ascii="宋体" w:hAnsi="宋体" w:hint="eastAsia"/>
          <w:szCs w:val="24"/>
        </w:rPr>
        <w:t>码（默认：1</w:t>
      </w:r>
      <w:r>
        <w:rPr>
          <w:rFonts w:ascii="宋体" w:hAnsi="宋体"/>
          <w:szCs w:val="24"/>
        </w:rPr>
        <w:t>23456</w:t>
      </w:r>
      <w:r>
        <w:rPr>
          <w:rFonts w:ascii="宋体" w:hAnsi="宋体" w:hint="eastAsia"/>
          <w:szCs w:val="24"/>
        </w:rPr>
        <w:t>）后点击“确定”按钮 。</w:t>
      </w:r>
    </w:p>
    <w:p w:rsidR="00733EBC" w:rsidRDefault="00820AC1">
      <w:pPr>
        <w:pStyle w:val="11"/>
        <w:ind w:firstLineChars="175"/>
        <w:rPr>
          <w:rFonts w:ascii="宋体" w:hAnsi="宋体"/>
          <w:szCs w:val="24"/>
        </w:rPr>
      </w:pPr>
      <w:r>
        <w:rPr>
          <w:noProof/>
        </w:rPr>
        <w:drawing>
          <wp:inline distT="0" distB="0" distL="0" distR="0">
            <wp:extent cx="4922520" cy="2146300"/>
            <wp:effectExtent l="0" t="0" r="0" b="63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89" cstate="print"/>
                    <a:srcRect b="19028"/>
                    <a:stretch>
                      <a:fillRect/>
                    </a:stretch>
                  </pic:blipFill>
                  <pic:spPr>
                    <a:xfrm>
                      <a:off x="0" y="0"/>
                      <a:ext cx="4946452" cy="2157117"/>
                    </a:xfrm>
                    <a:prstGeom prst="rect">
                      <a:avLst/>
                    </a:prstGeom>
                    <a:ln>
                      <a:noFill/>
                    </a:ln>
                  </pic:spPr>
                </pic:pic>
              </a:graphicData>
            </a:graphic>
          </wp:inline>
        </w:drawing>
      </w:r>
    </w:p>
    <w:p w:rsidR="00733EBC" w:rsidRDefault="00820AC1">
      <w:pPr>
        <w:pStyle w:val="11"/>
        <w:ind w:left="420" w:firstLineChars="175"/>
        <w:rPr>
          <w:rFonts w:ascii="宋体" w:hAnsi="宋体"/>
          <w:szCs w:val="24"/>
        </w:rPr>
      </w:pPr>
      <w:r>
        <w:rPr>
          <w:rFonts w:ascii="宋体" w:hAnsi="宋体" w:hint="eastAsia"/>
          <w:szCs w:val="24"/>
        </w:rPr>
        <w:t>系统完成电子签章后，务必点击</w:t>
      </w:r>
      <w:r>
        <w:rPr>
          <w:rFonts w:ascii="宋体" w:hAnsi="宋体" w:hint="eastAsia"/>
          <w:noProof/>
          <w:szCs w:val="24"/>
        </w:rPr>
        <w:drawing>
          <wp:inline distT="0" distB="0" distL="0" distR="0">
            <wp:extent cx="152400" cy="137160"/>
            <wp:effectExtent l="1905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25" cstate="print"/>
                    <a:srcRect/>
                    <a:stretch>
                      <a:fillRect/>
                    </a:stretch>
                  </pic:blipFill>
                  <pic:spPr>
                    <a:xfrm>
                      <a:off x="0" y="0"/>
                      <a:ext cx="152400" cy="137160"/>
                    </a:xfrm>
                    <a:prstGeom prst="rect">
                      <a:avLst/>
                    </a:prstGeom>
                    <a:noFill/>
                    <a:ln w="9525">
                      <a:noFill/>
                      <a:miter lim="800000"/>
                      <a:headEnd/>
                      <a:tailEnd/>
                    </a:ln>
                  </pic:spPr>
                </pic:pic>
              </a:graphicData>
            </a:graphic>
          </wp:inline>
        </w:drawing>
      </w:r>
      <w:r>
        <w:rPr>
          <w:rFonts w:ascii="宋体" w:hAnsi="宋体" w:hint="eastAsia"/>
          <w:szCs w:val="24"/>
        </w:rPr>
        <w:t>“保存”按钮，提示“保存成功”，将已签名的文件进行保存并上传至服务器。</w:t>
      </w:r>
    </w:p>
    <w:p w:rsidR="00733EBC" w:rsidRDefault="00820AC1">
      <w:pPr>
        <w:rPr>
          <w:rFonts w:ascii="宋体" w:eastAsia="宋体" w:hAnsi="宋体" w:cs="Times New Roman"/>
          <w:color w:val="auto"/>
          <w:szCs w:val="24"/>
        </w:rPr>
      </w:pPr>
      <w:r>
        <w:rPr>
          <w:noProof/>
        </w:rPr>
        <w:lastRenderedPageBreak/>
        <w:drawing>
          <wp:inline distT="0" distB="0" distL="0" distR="0">
            <wp:extent cx="4889500" cy="1605280"/>
            <wp:effectExtent l="0" t="0" r="635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90" cstate="print"/>
                    <a:srcRect b="36610"/>
                    <a:stretch>
                      <a:fillRect/>
                    </a:stretch>
                  </pic:blipFill>
                  <pic:spPr>
                    <a:xfrm>
                      <a:off x="0" y="0"/>
                      <a:ext cx="4917151" cy="1614815"/>
                    </a:xfrm>
                    <a:prstGeom prst="rect">
                      <a:avLst/>
                    </a:prstGeom>
                    <a:ln>
                      <a:noFill/>
                    </a:ln>
                  </pic:spPr>
                </pic:pic>
              </a:graphicData>
            </a:graphic>
          </wp:inline>
        </w:drawing>
      </w:r>
    </w:p>
    <w:p w:rsidR="00733EBC" w:rsidRDefault="00820AC1">
      <w:pPr>
        <w:pStyle w:val="a9"/>
        <w:numPr>
          <w:ilvl w:val="0"/>
          <w:numId w:val="9"/>
        </w:numPr>
        <w:spacing w:line="360" w:lineRule="auto"/>
        <w:ind w:firstLineChars="0"/>
        <w:rPr>
          <w:rFonts w:ascii="宋体" w:eastAsia="宋体" w:hAnsi="宋体" w:cs="Times New Roman"/>
          <w:color w:val="auto"/>
          <w:szCs w:val="24"/>
        </w:rPr>
      </w:pPr>
      <w:r>
        <w:rPr>
          <w:rFonts w:ascii="宋体" w:eastAsia="宋体" w:hAnsi="宋体" w:cs="Times New Roman" w:hint="eastAsia"/>
          <w:color w:val="auto"/>
          <w:szCs w:val="24"/>
        </w:rPr>
        <w:t>评审底稿签字</w:t>
      </w:r>
    </w:p>
    <w:p w:rsidR="00733EBC" w:rsidRDefault="00820AC1">
      <w:pPr>
        <w:pStyle w:val="11"/>
        <w:ind w:left="420" w:firstLineChars="175"/>
        <w:rPr>
          <w:rFonts w:ascii="宋体" w:hAnsi="宋体"/>
          <w:szCs w:val="24"/>
        </w:rPr>
      </w:pPr>
      <w:r>
        <w:rPr>
          <w:rFonts w:ascii="宋体" w:hAnsi="宋体" w:hint="eastAsia"/>
          <w:szCs w:val="24"/>
        </w:rPr>
        <w:t>评审报告签字完成后，点击页面左侧切换至【评审底稿】标签页，点击右上角</w:t>
      </w:r>
      <w:r>
        <w:rPr>
          <w:rFonts w:ascii="宋体" w:hAnsi="宋体" w:hint="eastAsia"/>
          <w:noProof/>
          <w:szCs w:val="24"/>
        </w:rPr>
        <w:drawing>
          <wp:inline distT="0" distB="0" distL="0" distR="0">
            <wp:extent cx="213360" cy="175260"/>
            <wp:effectExtent l="19050" t="0" r="0" b="0"/>
            <wp:docPr id="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3"/>
                    <pic:cNvPicPr>
                      <a:picLocks noChangeAspect="1" noChangeArrowheads="1"/>
                    </pic:cNvPicPr>
                  </pic:nvPicPr>
                  <pic:blipFill>
                    <a:blip r:embed="rId22" cstate="print"/>
                    <a:srcRect/>
                    <a:stretch>
                      <a:fillRect/>
                    </a:stretch>
                  </pic:blipFill>
                  <pic:spPr>
                    <a:xfrm>
                      <a:off x="0" y="0"/>
                      <a:ext cx="213360" cy="175260"/>
                    </a:xfrm>
                    <a:prstGeom prst="rect">
                      <a:avLst/>
                    </a:prstGeom>
                    <a:noFill/>
                    <a:ln w="9525">
                      <a:noFill/>
                      <a:miter lim="800000"/>
                      <a:headEnd/>
                      <a:tailEnd/>
                    </a:ln>
                  </pic:spPr>
                </pic:pic>
              </a:graphicData>
            </a:graphic>
          </wp:inline>
        </w:drawing>
      </w:r>
      <w:r>
        <w:rPr>
          <w:rFonts w:ascii="宋体" w:hAnsi="宋体" w:hint="eastAsia"/>
          <w:szCs w:val="24"/>
        </w:rPr>
        <w:t>“签字”按钮，输入P</w:t>
      </w:r>
      <w:r>
        <w:rPr>
          <w:rFonts w:ascii="宋体" w:hAnsi="宋体"/>
          <w:szCs w:val="24"/>
        </w:rPr>
        <w:t>IN</w:t>
      </w:r>
      <w:r>
        <w:rPr>
          <w:rFonts w:ascii="宋体" w:hAnsi="宋体" w:hint="eastAsia"/>
          <w:szCs w:val="24"/>
        </w:rPr>
        <w:t>码（默认：1</w:t>
      </w:r>
      <w:r>
        <w:rPr>
          <w:rFonts w:ascii="宋体" w:hAnsi="宋体"/>
          <w:szCs w:val="24"/>
        </w:rPr>
        <w:t>23456</w:t>
      </w:r>
      <w:r>
        <w:rPr>
          <w:rFonts w:ascii="宋体" w:hAnsi="宋体" w:hint="eastAsia"/>
          <w:szCs w:val="24"/>
        </w:rPr>
        <w:t>）后点击“确定”按钮 。</w:t>
      </w:r>
    </w:p>
    <w:p w:rsidR="00733EBC" w:rsidRDefault="00820AC1">
      <w:pPr>
        <w:pStyle w:val="11"/>
        <w:ind w:firstLineChars="175"/>
        <w:rPr>
          <w:rFonts w:ascii="宋体" w:hAnsi="宋体"/>
          <w:szCs w:val="24"/>
        </w:rPr>
      </w:pPr>
      <w:r>
        <w:rPr>
          <w:noProof/>
        </w:rPr>
        <w:drawing>
          <wp:inline distT="0" distB="0" distL="0" distR="0">
            <wp:extent cx="5017135" cy="164592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91" cstate="print"/>
                    <a:srcRect b="32842"/>
                    <a:stretch>
                      <a:fillRect/>
                    </a:stretch>
                  </pic:blipFill>
                  <pic:spPr>
                    <a:xfrm>
                      <a:off x="0" y="0"/>
                      <a:ext cx="5024280" cy="1648264"/>
                    </a:xfrm>
                    <a:prstGeom prst="rect">
                      <a:avLst/>
                    </a:prstGeom>
                    <a:ln>
                      <a:noFill/>
                    </a:ln>
                  </pic:spPr>
                </pic:pic>
              </a:graphicData>
            </a:graphic>
          </wp:inline>
        </w:drawing>
      </w:r>
    </w:p>
    <w:p w:rsidR="00733EBC" w:rsidRDefault="00820AC1">
      <w:pPr>
        <w:pStyle w:val="11"/>
        <w:ind w:left="420" w:firstLineChars="175"/>
        <w:rPr>
          <w:rFonts w:ascii="宋体" w:hAnsi="宋体"/>
          <w:szCs w:val="24"/>
        </w:rPr>
      </w:pPr>
      <w:r>
        <w:rPr>
          <w:rFonts w:ascii="宋体" w:hAnsi="宋体" w:hint="eastAsia"/>
          <w:szCs w:val="24"/>
        </w:rPr>
        <w:t>系统完成电子签章后，务必点击</w:t>
      </w:r>
      <w:r>
        <w:rPr>
          <w:rFonts w:ascii="宋体" w:hAnsi="宋体" w:hint="eastAsia"/>
          <w:noProof/>
          <w:szCs w:val="24"/>
        </w:rPr>
        <w:drawing>
          <wp:inline distT="0" distB="0" distL="0" distR="0">
            <wp:extent cx="152400" cy="137160"/>
            <wp:effectExtent l="1905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25" cstate="print"/>
                    <a:srcRect/>
                    <a:stretch>
                      <a:fillRect/>
                    </a:stretch>
                  </pic:blipFill>
                  <pic:spPr>
                    <a:xfrm>
                      <a:off x="0" y="0"/>
                      <a:ext cx="152400" cy="137160"/>
                    </a:xfrm>
                    <a:prstGeom prst="rect">
                      <a:avLst/>
                    </a:prstGeom>
                    <a:noFill/>
                    <a:ln w="9525">
                      <a:noFill/>
                      <a:miter lim="800000"/>
                      <a:headEnd/>
                      <a:tailEnd/>
                    </a:ln>
                  </pic:spPr>
                </pic:pic>
              </a:graphicData>
            </a:graphic>
          </wp:inline>
        </w:drawing>
      </w:r>
      <w:r>
        <w:rPr>
          <w:rFonts w:ascii="宋体" w:hAnsi="宋体" w:hint="eastAsia"/>
          <w:szCs w:val="24"/>
        </w:rPr>
        <w:t>“保存”按钮，提示“保存成功”，将已签名的文件进行保存并上传至服务器。</w:t>
      </w:r>
    </w:p>
    <w:p w:rsidR="00733EBC" w:rsidRDefault="00820AC1">
      <w:pPr>
        <w:pStyle w:val="11"/>
        <w:ind w:firstLineChars="175"/>
        <w:rPr>
          <w:rFonts w:ascii="宋体" w:hAnsi="宋体"/>
          <w:szCs w:val="24"/>
        </w:rPr>
      </w:pPr>
      <w:r>
        <w:rPr>
          <w:noProof/>
        </w:rPr>
        <w:drawing>
          <wp:inline distT="0" distB="0" distL="0" distR="0">
            <wp:extent cx="5017135" cy="1796415"/>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92" cstate="print"/>
                    <a:srcRect b="30195"/>
                    <a:stretch>
                      <a:fillRect/>
                    </a:stretch>
                  </pic:blipFill>
                  <pic:spPr>
                    <a:xfrm>
                      <a:off x="0" y="0"/>
                      <a:ext cx="5027597" cy="1800741"/>
                    </a:xfrm>
                    <a:prstGeom prst="rect">
                      <a:avLst/>
                    </a:prstGeom>
                    <a:ln>
                      <a:noFill/>
                    </a:ln>
                  </pic:spPr>
                </pic:pic>
              </a:graphicData>
            </a:graphic>
          </wp:inline>
        </w:drawing>
      </w:r>
    </w:p>
    <w:p w:rsidR="00733EBC" w:rsidRDefault="00820AC1">
      <w:pPr>
        <w:pStyle w:val="11"/>
        <w:ind w:firstLineChars="175"/>
        <w:rPr>
          <w:rFonts w:ascii="宋体" w:hAnsi="宋体"/>
          <w:szCs w:val="24"/>
        </w:rPr>
      </w:pPr>
      <w:r>
        <w:rPr>
          <w:rFonts w:ascii="宋体" w:hAnsi="宋体" w:hint="eastAsia"/>
          <w:szCs w:val="24"/>
        </w:rPr>
        <w:t>待项目负责人确认各位专家均签字完成后，评标结束，专家可拔出C</w:t>
      </w:r>
      <w:r>
        <w:rPr>
          <w:rFonts w:ascii="宋体" w:hAnsi="宋体"/>
          <w:szCs w:val="24"/>
        </w:rPr>
        <w:t>A</w:t>
      </w:r>
      <w:r>
        <w:rPr>
          <w:rFonts w:ascii="宋体" w:hAnsi="宋体" w:hint="eastAsia"/>
          <w:szCs w:val="24"/>
        </w:rPr>
        <w:t>锁，退出本系统。</w:t>
      </w:r>
    </w:p>
    <w:sectPr w:rsidR="00733EBC" w:rsidSect="00733EBC">
      <w:footerReference w:type="even" r:id="rId93"/>
      <w:footerReference w:type="default" r:id="rId94"/>
      <w:footerReference w:type="first" r:id="rId9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80D04" w:rsidRDefault="00B80D04">
      <w:pPr>
        <w:spacing w:line="240" w:lineRule="auto"/>
      </w:pPr>
      <w:r>
        <w:separator/>
      </w:r>
    </w:p>
  </w:endnote>
  <w:endnote w:type="continuationSeparator" w:id="0">
    <w:p w:rsidR="00B80D04" w:rsidRDefault="00B80D0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altName w:val="Arial Unicode MS"/>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 w:name="等线 Light">
    <w:altName w:val="宋体"/>
    <w:panose1 w:val="02010600030101010101"/>
    <w:charset w:val="86"/>
    <w:family w:val="auto"/>
    <w:pitch w:val="variable"/>
    <w:sig w:usb0="A00002BF" w:usb1="38CF7CFA" w:usb2="00000016" w:usb3="00000000" w:csb0="0004000F" w:csb1="00000000"/>
  </w:font>
  <w:font w:name="Arial Unicode MS">
    <w:panose1 w:val="020B0604020202020204"/>
    <w:charset w:val="86"/>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3EBC" w:rsidRDefault="00733EBC">
    <w:pPr>
      <w:pStyle w:val="a6"/>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3EBC" w:rsidRDefault="00733EBC">
    <w:pPr>
      <w:pStyle w:val="a6"/>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3EBC" w:rsidRDefault="00733EBC">
    <w:pPr>
      <w:pStyle w:val="a6"/>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80D04" w:rsidRDefault="00B80D04">
      <w:pPr>
        <w:spacing w:after="0" w:line="240" w:lineRule="auto"/>
      </w:pPr>
      <w:r>
        <w:separator/>
      </w:r>
    </w:p>
  </w:footnote>
  <w:footnote w:type="continuationSeparator" w:id="0">
    <w:p w:rsidR="00B80D04" w:rsidRDefault="00B80D0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4354F"/>
    <w:multiLevelType w:val="multilevel"/>
    <w:tmpl w:val="0234354F"/>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
    <w:nsid w:val="14320233"/>
    <w:multiLevelType w:val="multilevel"/>
    <w:tmpl w:val="14320233"/>
    <w:lvl w:ilvl="0">
      <w:start w:val="1"/>
      <w:numFmt w:val="decimal"/>
      <w:lvlText w:val="%1."/>
      <w:lvlJc w:val="left"/>
      <w:pPr>
        <w:ind w:left="840"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
    <w:nsid w:val="1574459D"/>
    <w:multiLevelType w:val="multilevel"/>
    <w:tmpl w:val="1574459D"/>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3">
    <w:nsid w:val="1B4D11F5"/>
    <w:multiLevelType w:val="multilevel"/>
    <w:tmpl w:val="1B4D11F5"/>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4">
    <w:nsid w:val="324E2196"/>
    <w:multiLevelType w:val="multilevel"/>
    <w:tmpl w:val="324E2196"/>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5">
    <w:nsid w:val="3757315E"/>
    <w:multiLevelType w:val="multilevel"/>
    <w:tmpl w:val="3757315E"/>
    <w:lvl w:ilvl="0">
      <w:start w:val="1"/>
      <w:numFmt w:val="japaneseCounting"/>
      <w:lvlText w:val="%1、"/>
      <w:lvlJc w:val="left"/>
      <w:pPr>
        <w:ind w:left="480" w:hanging="48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
    <w:nsid w:val="44ED01AE"/>
    <w:multiLevelType w:val="multilevel"/>
    <w:tmpl w:val="44ED01AE"/>
    <w:lvl w:ilvl="0">
      <w:start w:val="1"/>
      <w:numFmt w:val="decimal"/>
      <w:lvlText w:val="%1."/>
      <w:lvlJc w:val="left"/>
      <w:pPr>
        <w:ind w:left="780" w:hanging="360"/>
      </w:pPr>
      <w:rPr>
        <w:rFonts w:ascii="宋体" w:hAnsi="宋体"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7">
    <w:nsid w:val="46BE2088"/>
    <w:multiLevelType w:val="multilevel"/>
    <w:tmpl w:val="46BE2088"/>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8">
    <w:nsid w:val="593F163A"/>
    <w:multiLevelType w:val="multilevel"/>
    <w:tmpl w:val="593F163A"/>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2"/>
  </w:num>
  <w:num w:numId="2">
    <w:abstractNumId w:val="1"/>
  </w:num>
  <w:num w:numId="3">
    <w:abstractNumId w:val="7"/>
  </w:num>
  <w:num w:numId="4">
    <w:abstractNumId w:val="8"/>
  </w:num>
  <w:num w:numId="5">
    <w:abstractNumId w:val="5"/>
  </w:num>
  <w:num w:numId="6">
    <w:abstractNumId w:val="4"/>
  </w:num>
  <w:num w:numId="7">
    <w:abstractNumId w:val="3"/>
  </w:num>
  <w:num w:numId="8">
    <w:abstractNumId w:val="6"/>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8E59DF"/>
    <w:rsid w:val="00020562"/>
    <w:rsid w:val="000359F2"/>
    <w:rsid w:val="0009759C"/>
    <w:rsid w:val="00244437"/>
    <w:rsid w:val="00272990"/>
    <w:rsid w:val="0027509B"/>
    <w:rsid w:val="002942AC"/>
    <w:rsid w:val="002A710C"/>
    <w:rsid w:val="002B4F43"/>
    <w:rsid w:val="002E7030"/>
    <w:rsid w:val="003142AA"/>
    <w:rsid w:val="0035286C"/>
    <w:rsid w:val="00361232"/>
    <w:rsid w:val="003717ED"/>
    <w:rsid w:val="003779B0"/>
    <w:rsid w:val="003B322C"/>
    <w:rsid w:val="003C5108"/>
    <w:rsid w:val="00401D1B"/>
    <w:rsid w:val="0040422E"/>
    <w:rsid w:val="00416013"/>
    <w:rsid w:val="004267CF"/>
    <w:rsid w:val="00435463"/>
    <w:rsid w:val="0046347D"/>
    <w:rsid w:val="00463F38"/>
    <w:rsid w:val="004A0000"/>
    <w:rsid w:val="004E0C57"/>
    <w:rsid w:val="004E2062"/>
    <w:rsid w:val="00546B57"/>
    <w:rsid w:val="00563470"/>
    <w:rsid w:val="00566CC0"/>
    <w:rsid w:val="00580044"/>
    <w:rsid w:val="00590B9A"/>
    <w:rsid w:val="0066784A"/>
    <w:rsid w:val="0067175F"/>
    <w:rsid w:val="0067730F"/>
    <w:rsid w:val="0069292C"/>
    <w:rsid w:val="00700599"/>
    <w:rsid w:val="00705A3A"/>
    <w:rsid w:val="00733EBC"/>
    <w:rsid w:val="007B0A58"/>
    <w:rsid w:val="007D3F76"/>
    <w:rsid w:val="007E1A7E"/>
    <w:rsid w:val="007E415E"/>
    <w:rsid w:val="00810DA1"/>
    <w:rsid w:val="00814933"/>
    <w:rsid w:val="00820AC1"/>
    <w:rsid w:val="008C6EFC"/>
    <w:rsid w:val="008E59DF"/>
    <w:rsid w:val="00942EC6"/>
    <w:rsid w:val="009454CF"/>
    <w:rsid w:val="00955E06"/>
    <w:rsid w:val="00987042"/>
    <w:rsid w:val="009B6FB0"/>
    <w:rsid w:val="009D1061"/>
    <w:rsid w:val="009D22D2"/>
    <w:rsid w:val="00A126D0"/>
    <w:rsid w:val="00A3113A"/>
    <w:rsid w:val="00A357BD"/>
    <w:rsid w:val="00AA0D07"/>
    <w:rsid w:val="00AA3DE4"/>
    <w:rsid w:val="00AA4AE0"/>
    <w:rsid w:val="00AD018C"/>
    <w:rsid w:val="00AE542C"/>
    <w:rsid w:val="00AF2ED2"/>
    <w:rsid w:val="00AF46A3"/>
    <w:rsid w:val="00AF6191"/>
    <w:rsid w:val="00B656FA"/>
    <w:rsid w:val="00B67EEC"/>
    <w:rsid w:val="00B73498"/>
    <w:rsid w:val="00B80D04"/>
    <w:rsid w:val="00BC5843"/>
    <w:rsid w:val="00C75A7F"/>
    <w:rsid w:val="00CC3FD8"/>
    <w:rsid w:val="00CD00DC"/>
    <w:rsid w:val="00D7073D"/>
    <w:rsid w:val="00D90B8D"/>
    <w:rsid w:val="00DE27E7"/>
    <w:rsid w:val="00DE3953"/>
    <w:rsid w:val="00DE3E88"/>
    <w:rsid w:val="00DF71BE"/>
    <w:rsid w:val="00E33D87"/>
    <w:rsid w:val="00E56701"/>
    <w:rsid w:val="00E701D3"/>
    <w:rsid w:val="00EA465C"/>
    <w:rsid w:val="00EA6440"/>
    <w:rsid w:val="00EF1FDF"/>
    <w:rsid w:val="00F124A9"/>
    <w:rsid w:val="00F42BA3"/>
    <w:rsid w:val="00F5784F"/>
    <w:rsid w:val="00FA374E"/>
    <w:rsid w:val="00FA758E"/>
    <w:rsid w:val="00FB0613"/>
    <w:rsid w:val="00FC2325"/>
    <w:rsid w:val="124204D0"/>
    <w:rsid w:val="2AC7589F"/>
    <w:rsid w:val="46DA39CC"/>
    <w:rsid w:val="4DF7206B"/>
    <w:rsid w:val="6E294D4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lsdException w:name="toc 2" w:semiHidden="0" w:uiPriority="39"/>
    <w:lsdException w:name="toc 3" w:semiHidden="0"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lsdException w:name="footer" w:semiHidden="0" w:qFormat="1"/>
    <w:lsdException w:name="caption" w:uiPriority="35" w:qFormat="1"/>
    <w:lsdException w:name="Title" w:semiHidden="0" w:uiPriority="10" w:unhideWhenUsed="0" w:qFormat="1"/>
    <w:lsdException w:name="Default Paragraph Font" w:uiPriority="1" w:qFormat="1"/>
    <w:lsdException w:name="Body Text" w:semiHidden="0" w:uiPriority="1" w:unhideWhenUsed="0" w:qFormat="1"/>
    <w:lsdException w:name="Subtitle" w:semiHidden="0" w:uiPriority="11" w:unhideWhenUsed="0" w:qFormat="1"/>
    <w:lsdException w:name="Hyperlink" w:semiHidden="0"/>
    <w:lsdException w:name="Strong" w:semiHidden="0" w:uiPriority="22" w:unhideWhenUsed="0" w:qFormat="1"/>
    <w:lsdException w:name="Emphasis" w:semiHidden="0" w:uiPriority="20" w:unhideWhenUsed="0" w:qFormat="1"/>
    <w:lsdException w:name="Normal Table" w:qFormat="1"/>
    <w:lsdException w:name="Table Grid" w:semiHidden="0" w:uiPriority="3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33EBC"/>
    <w:pPr>
      <w:spacing w:after="4" w:line="259" w:lineRule="auto"/>
      <w:ind w:left="430" w:hanging="10"/>
    </w:pPr>
    <w:rPr>
      <w:rFonts w:ascii="微软雅黑" w:eastAsia="微软雅黑" w:hAnsi="微软雅黑" w:cs="微软雅黑"/>
      <w:color w:val="000000"/>
      <w:kern w:val="2"/>
      <w:sz w:val="24"/>
      <w:szCs w:val="22"/>
    </w:rPr>
  </w:style>
  <w:style w:type="paragraph" w:styleId="1">
    <w:name w:val="heading 1"/>
    <w:basedOn w:val="a"/>
    <w:next w:val="a"/>
    <w:link w:val="1Char"/>
    <w:uiPriority w:val="9"/>
    <w:qFormat/>
    <w:rsid w:val="00733EBC"/>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rsid w:val="00733EBC"/>
    <w:pPr>
      <w:keepNext/>
      <w:keepLines/>
      <w:spacing w:before="120" w:after="120" w:line="360" w:lineRule="auto"/>
      <w:ind w:left="0" w:firstLine="0"/>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733EBC"/>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ocument Map"/>
    <w:basedOn w:val="a"/>
    <w:link w:val="Char"/>
    <w:uiPriority w:val="99"/>
    <w:semiHidden/>
    <w:unhideWhenUsed/>
    <w:rsid w:val="00733EBC"/>
    <w:rPr>
      <w:rFonts w:ascii="宋体" w:eastAsia="宋体"/>
      <w:sz w:val="18"/>
      <w:szCs w:val="18"/>
    </w:rPr>
  </w:style>
  <w:style w:type="paragraph" w:styleId="a4">
    <w:name w:val="Body Text"/>
    <w:basedOn w:val="a"/>
    <w:link w:val="Char0"/>
    <w:uiPriority w:val="1"/>
    <w:qFormat/>
    <w:rsid w:val="00733EBC"/>
    <w:pPr>
      <w:widowControl w:val="0"/>
      <w:autoSpaceDE w:val="0"/>
      <w:autoSpaceDN w:val="0"/>
      <w:spacing w:after="0" w:line="240" w:lineRule="auto"/>
      <w:ind w:left="0" w:firstLine="0"/>
    </w:pPr>
    <w:rPr>
      <w:rFonts w:ascii="Arial Unicode MS" w:eastAsia="Arial Unicode MS" w:hAnsi="Arial Unicode MS" w:cs="Arial Unicode MS"/>
      <w:color w:val="auto"/>
      <w:kern w:val="0"/>
      <w:sz w:val="20"/>
      <w:szCs w:val="20"/>
      <w:lang w:eastAsia="en-US"/>
    </w:rPr>
  </w:style>
  <w:style w:type="paragraph" w:styleId="30">
    <w:name w:val="toc 3"/>
    <w:basedOn w:val="a"/>
    <w:next w:val="a"/>
    <w:uiPriority w:val="39"/>
    <w:unhideWhenUsed/>
    <w:rsid w:val="00733EBC"/>
    <w:pPr>
      <w:spacing w:after="100"/>
      <w:ind w:left="440" w:firstLine="0"/>
    </w:pPr>
    <w:rPr>
      <w:rFonts w:asciiTheme="minorHAnsi" w:eastAsiaTheme="minorEastAsia" w:hAnsiTheme="minorHAnsi" w:cs="Times New Roman"/>
      <w:color w:val="auto"/>
      <w:kern w:val="0"/>
      <w:sz w:val="22"/>
    </w:rPr>
  </w:style>
  <w:style w:type="paragraph" w:styleId="a5">
    <w:name w:val="Balloon Text"/>
    <w:basedOn w:val="a"/>
    <w:link w:val="Char1"/>
    <w:uiPriority w:val="99"/>
    <w:semiHidden/>
    <w:unhideWhenUsed/>
    <w:rsid w:val="00733EBC"/>
    <w:pPr>
      <w:spacing w:after="0" w:line="240" w:lineRule="auto"/>
    </w:pPr>
    <w:rPr>
      <w:sz w:val="18"/>
      <w:szCs w:val="18"/>
    </w:rPr>
  </w:style>
  <w:style w:type="paragraph" w:styleId="a6">
    <w:name w:val="footer"/>
    <w:basedOn w:val="a"/>
    <w:link w:val="Char2"/>
    <w:uiPriority w:val="99"/>
    <w:unhideWhenUsed/>
    <w:qFormat/>
    <w:rsid w:val="00733EBC"/>
    <w:pPr>
      <w:widowControl w:val="0"/>
      <w:tabs>
        <w:tab w:val="center" w:pos="4153"/>
        <w:tab w:val="right" w:pos="8306"/>
      </w:tabs>
      <w:snapToGrid w:val="0"/>
      <w:spacing w:after="0" w:line="240" w:lineRule="auto"/>
      <w:ind w:left="0" w:firstLineChars="200" w:firstLine="200"/>
    </w:pPr>
    <w:rPr>
      <w:rFonts w:asciiTheme="minorHAnsi" w:eastAsiaTheme="minorEastAsia" w:hAnsiTheme="minorHAnsi" w:cstheme="minorBidi"/>
      <w:color w:val="auto"/>
      <w:sz w:val="18"/>
      <w:szCs w:val="18"/>
    </w:rPr>
  </w:style>
  <w:style w:type="paragraph" w:styleId="a7">
    <w:name w:val="header"/>
    <w:basedOn w:val="a"/>
    <w:link w:val="Char3"/>
    <w:uiPriority w:val="99"/>
    <w:unhideWhenUsed/>
    <w:rsid w:val="00733EBC"/>
    <w:pPr>
      <w:pBdr>
        <w:bottom w:val="single" w:sz="6" w:space="1" w:color="auto"/>
      </w:pBdr>
      <w:tabs>
        <w:tab w:val="center" w:pos="4153"/>
        <w:tab w:val="right" w:pos="8306"/>
      </w:tabs>
      <w:snapToGrid w:val="0"/>
      <w:spacing w:line="240" w:lineRule="auto"/>
      <w:jc w:val="center"/>
    </w:pPr>
    <w:rPr>
      <w:sz w:val="18"/>
      <w:szCs w:val="18"/>
    </w:rPr>
  </w:style>
  <w:style w:type="paragraph" w:styleId="10">
    <w:name w:val="toc 1"/>
    <w:basedOn w:val="a"/>
    <w:next w:val="a"/>
    <w:uiPriority w:val="39"/>
    <w:unhideWhenUsed/>
    <w:rsid w:val="00733EBC"/>
    <w:pPr>
      <w:spacing w:after="100"/>
      <w:ind w:left="0" w:firstLine="0"/>
    </w:pPr>
    <w:rPr>
      <w:rFonts w:asciiTheme="minorHAnsi" w:eastAsiaTheme="minorEastAsia" w:hAnsiTheme="minorHAnsi" w:cs="Times New Roman"/>
      <w:color w:val="auto"/>
      <w:kern w:val="0"/>
      <w:sz w:val="22"/>
    </w:rPr>
  </w:style>
  <w:style w:type="paragraph" w:styleId="20">
    <w:name w:val="toc 2"/>
    <w:basedOn w:val="a"/>
    <w:next w:val="a"/>
    <w:uiPriority w:val="39"/>
    <w:unhideWhenUsed/>
    <w:rsid w:val="00733EBC"/>
    <w:pPr>
      <w:spacing w:after="100"/>
      <w:ind w:left="220" w:firstLine="0"/>
    </w:pPr>
    <w:rPr>
      <w:rFonts w:asciiTheme="minorHAnsi" w:eastAsiaTheme="minorEastAsia" w:hAnsiTheme="minorHAnsi" w:cs="Times New Roman"/>
      <w:color w:val="auto"/>
      <w:kern w:val="0"/>
      <w:sz w:val="22"/>
    </w:rPr>
  </w:style>
  <w:style w:type="character" w:styleId="a8">
    <w:name w:val="Hyperlink"/>
    <w:basedOn w:val="a0"/>
    <w:uiPriority w:val="99"/>
    <w:unhideWhenUsed/>
    <w:rsid w:val="00733EBC"/>
    <w:rPr>
      <w:color w:val="0563C1" w:themeColor="hyperlink"/>
      <w:u w:val="single"/>
    </w:rPr>
  </w:style>
  <w:style w:type="character" w:customStyle="1" w:styleId="1Char">
    <w:name w:val="标题 1 Char"/>
    <w:basedOn w:val="a0"/>
    <w:link w:val="1"/>
    <w:uiPriority w:val="9"/>
    <w:qFormat/>
    <w:rsid w:val="00733EBC"/>
    <w:rPr>
      <w:rFonts w:ascii="微软雅黑" w:eastAsia="微软雅黑" w:hAnsi="微软雅黑" w:cs="微软雅黑"/>
      <w:b/>
      <w:bCs/>
      <w:color w:val="000000"/>
      <w:kern w:val="44"/>
      <w:sz w:val="44"/>
      <w:szCs w:val="44"/>
    </w:rPr>
  </w:style>
  <w:style w:type="paragraph" w:customStyle="1" w:styleId="TOC1">
    <w:name w:val="TOC 标题1"/>
    <w:basedOn w:val="1"/>
    <w:next w:val="a"/>
    <w:uiPriority w:val="39"/>
    <w:unhideWhenUsed/>
    <w:qFormat/>
    <w:rsid w:val="00733EBC"/>
    <w:pPr>
      <w:spacing w:before="240" w:after="0" w:line="259" w:lineRule="auto"/>
      <w:ind w:left="0" w:firstLine="0"/>
      <w:outlineLvl w:val="9"/>
    </w:pPr>
    <w:rPr>
      <w:rFonts w:asciiTheme="majorHAnsi" w:eastAsiaTheme="majorEastAsia" w:hAnsiTheme="majorHAnsi" w:cstheme="majorBidi"/>
      <w:b w:val="0"/>
      <w:bCs w:val="0"/>
      <w:color w:val="2F5496" w:themeColor="accent1" w:themeShade="BF"/>
      <w:kern w:val="0"/>
      <w:sz w:val="32"/>
      <w:szCs w:val="32"/>
    </w:rPr>
  </w:style>
  <w:style w:type="paragraph" w:styleId="a9">
    <w:name w:val="List Paragraph"/>
    <w:basedOn w:val="a"/>
    <w:uiPriority w:val="34"/>
    <w:qFormat/>
    <w:rsid w:val="00733EBC"/>
    <w:pPr>
      <w:ind w:firstLineChars="200" w:firstLine="420"/>
    </w:pPr>
  </w:style>
  <w:style w:type="paragraph" w:customStyle="1" w:styleId="11">
    <w:name w:val="列出段落1"/>
    <w:basedOn w:val="a"/>
    <w:link w:val="1Char0"/>
    <w:uiPriority w:val="34"/>
    <w:qFormat/>
    <w:rsid w:val="00733EBC"/>
    <w:pPr>
      <w:widowControl w:val="0"/>
      <w:spacing w:after="0" w:line="360" w:lineRule="auto"/>
      <w:ind w:left="0" w:firstLineChars="200" w:firstLine="420"/>
    </w:pPr>
    <w:rPr>
      <w:rFonts w:ascii="Calibri" w:eastAsia="宋体" w:hAnsi="Calibri" w:cs="Times New Roman"/>
      <w:color w:val="auto"/>
    </w:rPr>
  </w:style>
  <w:style w:type="character" w:customStyle="1" w:styleId="1Char0">
    <w:name w:val="列出段落1 Char"/>
    <w:basedOn w:val="a0"/>
    <w:link w:val="11"/>
    <w:uiPriority w:val="34"/>
    <w:qFormat/>
    <w:rsid w:val="00733EBC"/>
    <w:rPr>
      <w:rFonts w:ascii="Calibri" w:eastAsia="宋体" w:hAnsi="Calibri" w:cs="Times New Roman"/>
      <w:sz w:val="24"/>
    </w:rPr>
  </w:style>
  <w:style w:type="character" w:customStyle="1" w:styleId="2Char">
    <w:name w:val="标题 2 Char"/>
    <w:basedOn w:val="a0"/>
    <w:link w:val="2"/>
    <w:uiPriority w:val="9"/>
    <w:qFormat/>
    <w:rsid w:val="00733EBC"/>
    <w:rPr>
      <w:rFonts w:asciiTheme="majorHAnsi" w:eastAsiaTheme="majorEastAsia" w:hAnsiTheme="majorHAnsi" w:cstheme="majorBidi"/>
      <w:b/>
      <w:bCs/>
      <w:color w:val="000000"/>
      <w:sz w:val="32"/>
      <w:szCs w:val="32"/>
    </w:rPr>
  </w:style>
  <w:style w:type="character" w:customStyle="1" w:styleId="Char2">
    <w:name w:val="页脚 Char"/>
    <w:basedOn w:val="a0"/>
    <w:link w:val="a6"/>
    <w:uiPriority w:val="99"/>
    <w:rsid w:val="00733EBC"/>
    <w:rPr>
      <w:sz w:val="18"/>
      <w:szCs w:val="18"/>
    </w:rPr>
  </w:style>
  <w:style w:type="character" w:customStyle="1" w:styleId="Char0">
    <w:name w:val="正文文本 Char"/>
    <w:basedOn w:val="a0"/>
    <w:link w:val="a4"/>
    <w:uiPriority w:val="1"/>
    <w:rsid w:val="00733EBC"/>
    <w:rPr>
      <w:rFonts w:ascii="Arial Unicode MS" w:eastAsia="Arial Unicode MS" w:hAnsi="Arial Unicode MS" w:cs="Arial Unicode MS"/>
      <w:kern w:val="0"/>
      <w:sz w:val="20"/>
      <w:szCs w:val="20"/>
      <w:lang w:eastAsia="en-US"/>
    </w:rPr>
  </w:style>
  <w:style w:type="character" w:customStyle="1" w:styleId="Char3">
    <w:name w:val="页眉 Char"/>
    <w:basedOn w:val="a0"/>
    <w:link w:val="a7"/>
    <w:uiPriority w:val="99"/>
    <w:rsid w:val="00733EBC"/>
    <w:rPr>
      <w:rFonts w:ascii="微软雅黑" w:eastAsia="微软雅黑" w:hAnsi="微软雅黑" w:cs="微软雅黑"/>
      <w:color w:val="000000"/>
      <w:sz w:val="18"/>
      <w:szCs w:val="18"/>
    </w:rPr>
  </w:style>
  <w:style w:type="character" w:customStyle="1" w:styleId="3Char">
    <w:name w:val="标题 3 Char"/>
    <w:basedOn w:val="a0"/>
    <w:link w:val="3"/>
    <w:uiPriority w:val="9"/>
    <w:rsid w:val="00733EBC"/>
    <w:rPr>
      <w:rFonts w:ascii="微软雅黑" w:eastAsia="微软雅黑" w:hAnsi="微软雅黑" w:cs="微软雅黑"/>
      <w:b/>
      <w:bCs/>
      <w:color w:val="000000"/>
      <w:sz w:val="32"/>
      <w:szCs w:val="32"/>
    </w:rPr>
  </w:style>
  <w:style w:type="character" w:customStyle="1" w:styleId="Char">
    <w:name w:val="文档结构图 Char"/>
    <w:basedOn w:val="a0"/>
    <w:link w:val="a3"/>
    <w:uiPriority w:val="99"/>
    <w:semiHidden/>
    <w:rsid w:val="00733EBC"/>
    <w:rPr>
      <w:rFonts w:ascii="宋体" w:eastAsia="宋体" w:hAnsi="微软雅黑" w:cs="微软雅黑"/>
      <w:color w:val="000000"/>
      <w:sz w:val="18"/>
      <w:szCs w:val="18"/>
    </w:rPr>
  </w:style>
  <w:style w:type="character" w:customStyle="1" w:styleId="Char1">
    <w:name w:val="批注框文本 Char"/>
    <w:basedOn w:val="a0"/>
    <w:link w:val="a5"/>
    <w:uiPriority w:val="99"/>
    <w:semiHidden/>
    <w:rsid w:val="00733EBC"/>
    <w:rPr>
      <w:rFonts w:ascii="微软雅黑" w:eastAsia="微软雅黑" w:hAnsi="微软雅黑" w:cs="微软雅黑"/>
      <w:color w:val="000000"/>
      <w:sz w:val="18"/>
      <w:szCs w:val="18"/>
    </w:rPr>
  </w:style>
  <w:style w:type="paragraph" w:styleId="aa">
    <w:name w:val="Date"/>
    <w:basedOn w:val="a"/>
    <w:next w:val="a"/>
    <w:link w:val="Char4"/>
    <w:uiPriority w:val="99"/>
    <w:semiHidden/>
    <w:unhideWhenUsed/>
    <w:rsid w:val="00D7073D"/>
    <w:pPr>
      <w:ind w:leftChars="2500" w:left="100"/>
    </w:pPr>
  </w:style>
  <w:style w:type="character" w:customStyle="1" w:styleId="Char4">
    <w:name w:val="日期 Char"/>
    <w:basedOn w:val="a0"/>
    <w:link w:val="aa"/>
    <w:uiPriority w:val="99"/>
    <w:semiHidden/>
    <w:rsid w:val="00D7073D"/>
    <w:rPr>
      <w:rFonts w:ascii="微软雅黑" w:eastAsia="微软雅黑" w:hAnsi="微软雅黑" w:cs="微软雅黑"/>
      <w:color w:val="000000"/>
      <w:kern w:val="2"/>
      <w:sz w:val="24"/>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jpeg"/><Relationship Id="rId84" Type="http://schemas.openxmlformats.org/officeDocument/2006/relationships/image" Target="media/image75.png"/><Relationship Id="rId89" Type="http://schemas.openxmlformats.org/officeDocument/2006/relationships/image" Target="media/image80.png"/><Relationship Id="rId97" Type="http://schemas.openxmlformats.org/officeDocument/2006/relationships/theme" Target="theme/theme1.xml"/><Relationship Id="rId7" Type="http://schemas.openxmlformats.org/officeDocument/2006/relationships/webSettings" Target="webSetting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5" Type="http://schemas.microsoft.com/office/2007/relationships/stylesWithEffects" Target="stylesWithEffects.xml"/><Relationship Id="rId61" Type="http://schemas.openxmlformats.org/officeDocument/2006/relationships/image" Target="media/image52.jpe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footer" Target="footer3.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image" Target="media/image47.png"/><Relationship Id="rId64" Type="http://schemas.openxmlformats.org/officeDocument/2006/relationships/image" Target="media/image55.jpe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png"/><Relationship Id="rId93" Type="http://schemas.openxmlformats.org/officeDocument/2006/relationships/footer" Target="footer1.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jpe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jpe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footer" Target="footer2.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6B32946-D727-47E0-AAEC-A7DA6D9E66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25</Pages>
  <Words>847</Words>
  <Characters>4833</Characters>
  <Application>Microsoft Office Word</Application>
  <DocSecurity>0</DocSecurity>
  <Lines>40</Lines>
  <Paragraphs>11</Paragraphs>
  <ScaleCrop>false</ScaleCrop>
  <Company/>
  <LinksUpToDate>false</LinksUpToDate>
  <CharactersWithSpaces>5669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xuanna</cp:lastModifiedBy>
  <cp:revision>13</cp:revision>
  <dcterms:created xsi:type="dcterms:W3CDTF">2021-04-19T03:23:00Z</dcterms:created>
  <dcterms:modified xsi:type="dcterms:W3CDTF">2021-06-30T03:20:00Z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2052-11.1.0.10356</vt:lpwstr>
  </property>
  <property fmtid="{D5CDD505-2E9C-101B-9397-08002B2CF9AE}" pid="3" name="ICV">
    <vt:lpwstr>63FFE855D4124CC89EE1FC07E7FEBF50</vt:lpwstr>
  </property>
</Properties>
</file>